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F61C" w14:textId="77777777" w:rsidR="00C109FA" w:rsidRDefault="00C109FA" w:rsidP="009760DA">
      <w:pPr>
        <w:jc w:val="center"/>
        <w:rPr>
          <w:rFonts w:cs="Arial"/>
          <w:b/>
        </w:rPr>
      </w:pPr>
    </w:p>
    <w:p w14:paraId="6197A40E" w14:textId="77777777" w:rsidR="00C109FA" w:rsidRDefault="00C109FA" w:rsidP="009760DA">
      <w:pPr>
        <w:jc w:val="center"/>
        <w:rPr>
          <w:rFonts w:cs="Arial"/>
          <w:b/>
        </w:rPr>
      </w:pPr>
    </w:p>
    <w:p w14:paraId="091B574C" w14:textId="77777777" w:rsidR="00C109FA" w:rsidRDefault="00C109FA" w:rsidP="009760DA">
      <w:pPr>
        <w:jc w:val="center"/>
        <w:rPr>
          <w:rFonts w:cs="Arial"/>
          <w:b/>
        </w:rPr>
      </w:pPr>
    </w:p>
    <w:p w14:paraId="67BE4497" w14:textId="47F19A29" w:rsidR="00193182" w:rsidRDefault="00197147" w:rsidP="009760DA">
      <w:pPr>
        <w:jc w:val="center"/>
        <w:rPr>
          <w:rFonts w:cs="Arial"/>
          <w:b/>
        </w:rPr>
      </w:pPr>
      <w:r>
        <w:rPr>
          <w:rFonts w:cs="Arial"/>
          <w:b/>
        </w:rPr>
        <w:t>202</w:t>
      </w:r>
      <w:r w:rsidR="008C12F8">
        <w:rPr>
          <w:rFonts w:cs="Arial"/>
          <w:b/>
        </w:rPr>
        <w:t>6</w:t>
      </w:r>
      <w:r>
        <w:rPr>
          <w:rFonts w:cs="Arial"/>
          <w:b/>
        </w:rPr>
        <w:t xml:space="preserve"> Center for Redox Biology and Medicine (CRBM)</w:t>
      </w:r>
    </w:p>
    <w:p w14:paraId="095A4819" w14:textId="77777777" w:rsidR="00BE7D08" w:rsidRDefault="00BE7D08" w:rsidP="009760DA">
      <w:pPr>
        <w:jc w:val="center"/>
        <w:rPr>
          <w:rFonts w:cs="Arial"/>
          <w:b/>
        </w:rPr>
      </w:pPr>
      <w:r>
        <w:rPr>
          <w:rFonts w:cs="Arial"/>
          <w:b/>
        </w:rPr>
        <w:t>Request for Applications for Pilot Awards</w:t>
      </w:r>
    </w:p>
    <w:p w14:paraId="678CA87E" w14:textId="77777777" w:rsidR="00EE5292" w:rsidRDefault="00EE5292" w:rsidP="0084078B">
      <w:pPr>
        <w:pStyle w:val="Heading1"/>
        <w:rPr>
          <w:rFonts w:eastAsia="Calibri"/>
        </w:rPr>
      </w:pPr>
    </w:p>
    <w:p w14:paraId="1A28D992" w14:textId="77777777" w:rsidR="00130B33" w:rsidRPr="00EE5292" w:rsidRDefault="00130B33" w:rsidP="0084078B">
      <w:pPr>
        <w:pStyle w:val="Heading1"/>
        <w:rPr>
          <w:rFonts w:eastAsia="Calibri"/>
        </w:rPr>
      </w:pPr>
      <w:r w:rsidRPr="00EE5292">
        <w:rPr>
          <w:rFonts w:eastAsia="Calibri"/>
        </w:rPr>
        <w:t>Purpose</w:t>
      </w:r>
      <w:r w:rsidR="00556183">
        <w:rPr>
          <w:rFonts w:eastAsia="Calibri"/>
        </w:rPr>
        <w:t xml:space="preserve"> </w:t>
      </w:r>
    </w:p>
    <w:p w14:paraId="53517C52" w14:textId="0A06879D" w:rsidR="00197147" w:rsidRPr="00E17B50" w:rsidRDefault="004A3D05" w:rsidP="00E17B50">
      <w:pPr>
        <w:contextualSpacing/>
        <w:rPr>
          <w:rFonts w:eastAsia="Calibri" w:cs="Arial"/>
        </w:rPr>
      </w:pPr>
      <w:r>
        <w:rPr>
          <w:rFonts w:eastAsia="Calibri" w:cs="Arial"/>
        </w:rPr>
        <w:t>The</w:t>
      </w:r>
      <w:r w:rsidR="00D96D76">
        <w:rPr>
          <w:rFonts w:eastAsia="Calibri" w:cs="Arial"/>
        </w:rPr>
        <w:t xml:space="preserve"> </w:t>
      </w:r>
      <w:r w:rsidR="00197147">
        <w:rPr>
          <w:rFonts w:eastAsia="Calibri" w:cs="Arial"/>
        </w:rPr>
        <w:t>Center for Redox Biology and Medicine (CRBM)</w:t>
      </w:r>
      <w:r w:rsidR="009760DA">
        <w:rPr>
          <w:rFonts w:cs="Arial"/>
          <w:b/>
        </w:rPr>
        <w:t xml:space="preserve"> </w:t>
      </w:r>
      <w:r w:rsidR="00197147" w:rsidRPr="00197147">
        <w:rPr>
          <w:rFonts w:eastAsia="Calibri" w:cs="Arial"/>
        </w:rPr>
        <w:t>is seeking proposals for projects in need of support to</w:t>
      </w:r>
      <w:r w:rsidR="00197147">
        <w:rPr>
          <w:rFonts w:eastAsia="Calibri" w:cs="Arial"/>
        </w:rPr>
        <w:t xml:space="preserve"> </w:t>
      </w:r>
      <w:r w:rsidR="00197147" w:rsidRPr="00197147">
        <w:rPr>
          <w:rFonts w:eastAsia="Calibri" w:cs="Arial"/>
        </w:rPr>
        <w:t>advance research in redox biology and medicine aligned with the strategic areas of emphasis of our institution. Specific criteria considered include:</w:t>
      </w:r>
    </w:p>
    <w:p w14:paraId="2C2F69D1" w14:textId="480FB965" w:rsidR="00AA5813" w:rsidRDefault="00197147" w:rsidP="00197147">
      <w:pPr>
        <w:pStyle w:val="ListParagraph"/>
        <w:numPr>
          <w:ilvl w:val="0"/>
          <w:numId w:val="20"/>
        </w:numPr>
        <w:rPr>
          <w:rFonts w:eastAsia="Calibri" w:cs="Arial"/>
        </w:rPr>
      </w:pPr>
      <w:r w:rsidRPr="00197147">
        <w:rPr>
          <w:rFonts w:eastAsia="Calibri" w:cs="Arial"/>
        </w:rPr>
        <w:t xml:space="preserve">Providing a high potential </w:t>
      </w:r>
      <w:r w:rsidR="00E17B50">
        <w:rPr>
          <w:rFonts w:eastAsia="Calibri" w:cs="Arial"/>
        </w:rPr>
        <w:t>for submission of</w:t>
      </w:r>
      <w:r w:rsidRPr="00197147">
        <w:rPr>
          <w:rFonts w:eastAsia="Calibri" w:cs="Arial"/>
        </w:rPr>
        <w:t xml:space="preserve"> new multi-investigator extramural grants </w:t>
      </w:r>
      <w:r w:rsidR="00E17B50">
        <w:rPr>
          <w:rFonts w:eastAsia="Calibri" w:cs="Arial"/>
        </w:rPr>
        <w:t>leveraging the new Team Grant Accelerator Program</w:t>
      </w:r>
      <w:r w:rsidR="00E17B50" w:rsidRPr="00E17B50">
        <w:rPr>
          <w:rFonts w:eastAsia="Calibri" w:cs="Arial"/>
        </w:rPr>
        <w:t>: </w:t>
      </w:r>
      <w:hyperlink r:id="rId11" w:tooltip="https://ctsi.wakehealth.edu/funding-opportunities/team-grant-accelerator" w:history="1">
        <w:r w:rsidR="00E17B50" w:rsidRPr="00E17B50">
          <w:rPr>
            <w:rStyle w:val="Hyperlink"/>
            <w:rFonts w:eastAsia="Calibri" w:cs="Arial"/>
          </w:rPr>
          <w:t>https://ctsi.wakehealth.edu/funding-opportunities/team-grant-accelerator</w:t>
        </w:r>
      </w:hyperlink>
      <w:r w:rsidR="00E17B50" w:rsidRPr="00E17B50">
        <w:rPr>
          <w:rFonts w:eastAsia="Calibri" w:cs="Arial"/>
        </w:rPr>
        <w:t>.</w:t>
      </w:r>
    </w:p>
    <w:p w14:paraId="5E2A1B18" w14:textId="2D15E382" w:rsidR="00E17B50" w:rsidRDefault="00E17B50" w:rsidP="00197147">
      <w:pPr>
        <w:pStyle w:val="ListParagraph"/>
        <w:numPr>
          <w:ilvl w:val="0"/>
          <w:numId w:val="20"/>
        </w:numPr>
        <w:rPr>
          <w:rFonts w:eastAsia="Calibri" w:cs="Arial"/>
        </w:rPr>
      </w:pPr>
      <w:r w:rsidRPr="00197147">
        <w:rPr>
          <w:rFonts w:eastAsia="Calibri" w:cs="Arial"/>
        </w:rPr>
        <w:t>Fostering clinical connections with research in redox biology and medicine</w:t>
      </w:r>
      <w:r>
        <w:rPr>
          <w:rFonts w:eastAsia="Calibri" w:cs="Arial"/>
        </w:rPr>
        <w:t>.</w:t>
      </w:r>
    </w:p>
    <w:p w14:paraId="2CD9895E" w14:textId="4D02349D" w:rsidR="00E17B50" w:rsidRDefault="00E17B50" w:rsidP="00E17B50">
      <w:pPr>
        <w:pStyle w:val="ListParagraph"/>
        <w:numPr>
          <w:ilvl w:val="0"/>
          <w:numId w:val="20"/>
        </w:numPr>
        <w:rPr>
          <w:rFonts w:eastAsia="Calibri" w:cs="Arial"/>
        </w:rPr>
      </w:pPr>
      <w:r w:rsidRPr="00197147">
        <w:rPr>
          <w:rFonts w:eastAsia="Calibri" w:cs="Arial"/>
        </w:rPr>
        <w:t>Building of new collaborations between members and among researchers from other centers at the Medical School or with Reynolda Campus faculty and centers.</w:t>
      </w:r>
    </w:p>
    <w:p w14:paraId="6533C33A" w14:textId="1AB3E56C" w:rsidR="003A30B1" w:rsidRPr="00E17B50" w:rsidRDefault="003A30B1" w:rsidP="00E17B50">
      <w:pPr>
        <w:pStyle w:val="ListParagraph"/>
        <w:numPr>
          <w:ilvl w:val="0"/>
          <w:numId w:val="20"/>
        </w:numPr>
        <w:rPr>
          <w:rFonts w:eastAsia="Calibri" w:cs="Arial"/>
        </w:rPr>
      </w:pPr>
      <w:r>
        <w:rPr>
          <w:rFonts w:eastAsia="Calibri" w:cs="Arial"/>
        </w:rPr>
        <w:t xml:space="preserve">Supporting, through key preliminary data, specific plans to </w:t>
      </w:r>
      <w:r w:rsidR="0055797D">
        <w:rPr>
          <w:rFonts w:eastAsia="Calibri" w:cs="Arial"/>
        </w:rPr>
        <w:t>re</w:t>
      </w:r>
      <w:r>
        <w:rPr>
          <w:rFonts w:eastAsia="Calibri" w:cs="Arial"/>
        </w:rPr>
        <w:t xml:space="preserve">submit and secure extramural funding for </w:t>
      </w:r>
      <w:r w:rsidR="0055797D">
        <w:rPr>
          <w:rFonts w:eastAsia="Calibri" w:cs="Arial"/>
        </w:rPr>
        <w:t>studies close to the funding payline</w:t>
      </w:r>
      <w:r>
        <w:rPr>
          <w:rFonts w:eastAsia="Calibri" w:cs="Arial"/>
        </w:rPr>
        <w:t>.</w:t>
      </w:r>
    </w:p>
    <w:p w14:paraId="31FB3E1C" w14:textId="77777777" w:rsidR="009760DA" w:rsidRDefault="009760DA" w:rsidP="0084078B">
      <w:pPr>
        <w:contextualSpacing/>
        <w:rPr>
          <w:rFonts w:cs="Arial"/>
        </w:rPr>
      </w:pPr>
    </w:p>
    <w:p w14:paraId="7286ABFD" w14:textId="05BC5F53" w:rsidR="0002176B" w:rsidRPr="00197147" w:rsidRDefault="00197147" w:rsidP="00197147">
      <w:pPr>
        <w:rPr>
          <w:rFonts w:cs="Arial"/>
          <w:b/>
        </w:rPr>
      </w:pPr>
      <w:r w:rsidRPr="00B13873">
        <w:rPr>
          <w:rFonts w:cs="Arial"/>
          <w:bCs/>
        </w:rPr>
        <w:t>We anticipate funding 2-5 projects. Successful pilots will receive up to</w:t>
      </w:r>
      <w:r w:rsidRPr="00197147">
        <w:rPr>
          <w:rFonts w:cs="Arial"/>
          <w:b/>
        </w:rPr>
        <w:t xml:space="preserve"> $20,000, </w:t>
      </w:r>
      <w:r w:rsidRPr="00B13873">
        <w:rPr>
          <w:rFonts w:cs="Arial"/>
          <w:bCs/>
        </w:rPr>
        <w:t>to be spent within a</w:t>
      </w:r>
      <w:r w:rsidRPr="00197147">
        <w:rPr>
          <w:rFonts w:cs="Arial"/>
          <w:b/>
        </w:rPr>
        <w:t xml:space="preserve"> 12-month project period.</w:t>
      </w:r>
    </w:p>
    <w:p w14:paraId="24C6E60A" w14:textId="77777777" w:rsidR="00197147" w:rsidRDefault="00197147" w:rsidP="00C060C3">
      <w:pPr>
        <w:rPr>
          <w:rFonts w:cs="Arial"/>
        </w:rPr>
      </w:pPr>
    </w:p>
    <w:p w14:paraId="3380ECF1" w14:textId="5C1BF5A0" w:rsidR="0002176B" w:rsidRPr="00EB632D" w:rsidRDefault="00C060C3" w:rsidP="00C060C3">
      <w:pPr>
        <w:rPr>
          <w:rFonts w:cs="Arial"/>
        </w:rPr>
      </w:pPr>
      <w:r>
        <w:rPr>
          <w:rFonts w:cs="Arial"/>
        </w:rPr>
        <w:t>Successful proposals</w:t>
      </w:r>
      <w:r w:rsidR="00E17B50">
        <w:rPr>
          <w:rFonts w:cs="Arial"/>
        </w:rPr>
        <w:t xml:space="preserve"> would</w:t>
      </w:r>
      <w:r>
        <w:rPr>
          <w:rFonts w:cs="Arial"/>
        </w:rPr>
        <w:t xml:space="preserve">: </w:t>
      </w:r>
    </w:p>
    <w:p w14:paraId="740E9FE8" w14:textId="7A89B2C2" w:rsidR="00C060C3" w:rsidRPr="005D5AF1" w:rsidRDefault="005D5AF1" w:rsidP="005D5AF1">
      <w:pPr>
        <w:numPr>
          <w:ilvl w:val="0"/>
          <w:numId w:val="1"/>
        </w:numPr>
        <w:rPr>
          <w:rFonts w:cs="Arial"/>
        </w:rPr>
      </w:pPr>
      <w:r w:rsidRPr="005D5AF1">
        <w:rPr>
          <w:rFonts w:cs="Arial"/>
        </w:rPr>
        <w:t>Consider and outline how the proposed project moves research in a particular field forward to address</w:t>
      </w:r>
      <w:r>
        <w:rPr>
          <w:rFonts w:cs="Arial"/>
        </w:rPr>
        <w:t xml:space="preserve"> </w:t>
      </w:r>
      <w:r w:rsidRPr="005D5AF1">
        <w:rPr>
          <w:rFonts w:cs="Arial"/>
        </w:rPr>
        <w:t>health care needs within the population</w:t>
      </w:r>
      <w:r>
        <w:rPr>
          <w:rFonts w:cs="Arial"/>
        </w:rPr>
        <w:t>.</w:t>
      </w:r>
    </w:p>
    <w:p w14:paraId="76CDA2B0" w14:textId="77777777" w:rsidR="005D5AF1" w:rsidRDefault="005D5AF1" w:rsidP="005D5AF1">
      <w:pPr>
        <w:numPr>
          <w:ilvl w:val="0"/>
          <w:numId w:val="1"/>
        </w:numPr>
        <w:rPr>
          <w:rFonts w:cs="Arial"/>
        </w:rPr>
      </w:pPr>
      <w:r w:rsidRPr="005D5AF1">
        <w:rPr>
          <w:rFonts w:cs="Arial"/>
        </w:rPr>
        <w:t>Identify translational roadblocks that the proposed project will address and the anticipated benefits of</w:t>
      </w:r>
      <w:r>
        <w:rPr>
          <w:rFonts w:cs="Arial"/>
        </w:rPr>
        <w:t xml:space="preserve"> </w:t>
      </w:r>
      <w:r w:rsidRPr="005D5AF1">
        <w:rPr>
          <w:rFonts w:cs="Arial"/>
        </w:rPr>
        <w:t>overcoming them</w:t>
      </w:r>
      <w:r>
        <w:rPr>
          <w:rFonts w:cs="Arial"/>
        </w:rPr>
        <w:t>.</w:t>
      </w:r>
    </w:p>
    <w:p w14:paraId="6A36F70D" w14:textId="61884DD8" w:rsidR="001E4185" w:rsidRDefault="005D5AF1" w:rsidP="005D5AF1">
      <w:pPr>
        <w:numPr>
          <w:ilvl w:val="0"/>
          <w:numId w:val="1"/>
        </w:numPr>
        <w:rPr>
          <w:rFonts w:cs="Arial"/>
        </w:rPr>
      </w:pPr>
      <w:r w:rsidRPr="005D5AF1">
        <w:rPr>
          <w:rFonts w:cs="Arial"/>
        </w:rPr>
        <w:t>Lay out a reasonable project plan that is feasible to complete in the 12-month project period; this</w:t>
      </w:r>
      <w:r>
        <w:rPr>
          <w:rFonts w:cs="Arial"/>
        </w:rPr>
        <w:t xml:space="preserve"> </w:t>
      </w:r>
      <w:r w:rsidRPr="005D5AF1">
        <w:rPr>
          <w:rFonts w:cs="Arial"/>
        </w:rPr>
        <w:t>includes having IACUC and IRB approvals, if required</w:t>
      </w:r>
      <w:r>
        <w:rPr>
          <w:rFonts w:cs="Arial"/>
        </w:rPr>
        <w:t>.</w:t>
      </w:r>
    </w:p>
    <w:p w14:paraId="0F58ECFD" w14:textId="77777777" w:rsidR="005D5AF1" w:rsidRPr="005D5AF1" w:rsidRDefault="005D5AF1" w:rsidP="005D5AF1">
      <w:pPr>
        <w:ind w:left="720"/>
        <w:rPr>
          <w:rFonts w:cs="Arial"/>
        </w:rPr>
      </w:pPr>
    </w:p>
    <w:p w14:paraId="59B08F34" w14:textId="77777777" w:rsidR="0084078B" w:rsidRPr="00EE5292" w:rsidRDefault="00F87BA2" w:rsidP="0084078B">
      <w:pPr>
        <w:pStyle w:val="Heading1"/>
      </w:pPr>
      <w:r w:rsidRPr="00EE5292">
        <w:t>Eligibility</w:t>
      </w:r>
    </w:p>
    <w:p w14:paraId="6572A3CB" w14:textId="18F8E02A" w:rsidR="00D161EB" w:rsidRDefault="00D161EB" w:rsidP="00BA2100">
      <w:pPr>
        <w:jc w:val="both"/>
        <w:rPr>
          <w:rFonts w:eastAsia="Calibri" w:cs="Arial"/>
        </w:rPr>
      </w:pPr>
      <w:r w:rsidRPr="00221727">
        <w:rPr>
          <w:rFonts w:eastAsia="Calibri" w:cs="Arial"/>
        </w:rPr>
        <w:t>T</w:t>
      </w:r>
      <w:r w:rsidR="00BA2100" w:rsidRPr="00BA2100">
        <w:rPr>
          <w:rFonts w:eastAsia="Calibri" w:cs="Arial"/>
        </w:rPr>
        <w:t>hese awards are open to investigators with faculty rank across the Southeast region of Advocate Health. This</w:t>
      </w:r>
      <w:r w:rsidR="00BA2100">
        <w:rPr>
          <w:rFonts w:eastAsia="Calibri" w:cs="Arial"/>
        </w:rPr>
        <w:t xml:space="preserve"> </w:t>
      </w:r>
      <w:r w:rsidR="00BA2100" w:rsidRPr="00BA2100">
        <w:rPr>
          <w:rFonts w:eastAsia="Calibri" w:cs="Arial"/>
        </w:rPr>
        <w:t>includes Atrium Health, Atrium Health Navicent</w:t>
      </w:r>
      <w:r w:rsidR="00BA2100">
        <w:rPr>
          <w:rFonts w:eastAsia="Calibri" w:cs="Arial"/>
        </w:rPr>
        <w:t xml:space="preserve">, </w:t>
      </w:r>
      <w:r w:rsidR="00BA2100" w:rsidRPr="00BA2100">
        <w:rPr>
          <w:rFonts w:eastAsia="Calibri" w:cs="Arial"/>
        </w:rPr>
        <w:t>and Atrium Health Wake Forest Baptist, including Wake Forest</w:t>
      </w:r>
      <w:r w:rsidR="00BA2100">
        <w:rPr>
          <w:rFonts w:eastAsia="Calibri" w:cs="Arial"/>
        </w:rPr>
        <w:t xml:space="preserve"> </w:t>
      </w:r>
      <w:r w:rsidR="00BA2100" w:rsidRPr="00BA2100">
        <w:rPr>
          <w:rFonts w:eastAsia="Calibri" w:cs="Arial"/>
        </w:rPr>
        <w:t>University School of Medicine</w:t>
      </w:r>
      <w:r w:rsidR="005107D9">
        <w:rPr>
          <w:rFonts w:eastAsia="Calibri" w:cs="Arial"/>
        </w:rPr>
        <w:t xml:space="preserve">. </w:t>
      </w:r>
      <w:r w:rsidR="00BA2100" w:rsidRPr="00BA2100">
        <w:rPr>
          <w:rFonts w:eastAsia="Calibri" w:cs="Arial"/>
        </w:rPr>
        <w:t>Collaborative projects involving other institutions such as Wake Forest University</w:t>
      </w:r>
      <w:r w:rsidR="00BA2100">
        <w:rPr>
          <w:rFonts w:eastAsia="Calibri" w:cs="Arial"/>
        </w:rPr>
        <w:t xml:space="preserve"> </w:t>
      </w:r>
      <w:r w:rsidR="00BA2100" w:rsidRPr="00BA2100">
        <w:rPr>
          <w:rFonts w:eastAsia="Calibri" w:cs="Arial"/>
        </w:rPr>
        <w:t>must include as PI or co-PI investigators at Advocate Health and/or Wake Forest University School of Medicine</w:t>
      </w:r>
      <w:r w:rsidR="00BA2100">
        <w:rPr>
          <w:rFonts w:eastAsia="Calibri" w:cs="Arial"/>
        </w:rPr>
        <w:t xml:space="preserve"> </w:t>
      </w:r>
      <w:r w:rsidR="00BA2100" w:rsidRPr="00BA2100">
        <w:rPr>
          <w:rFonts w:eastAsia="Calibri" w:cs="Arial"/>
        </w:rPr>
        <w:t>with a substantial, direct role on the project.</w:t>
      </w:r>
    </w:p>
    <w:p w14:paraId="7A027DC8" w14:textId="77777777" w:rsidR="001E4185" w:rsidRDefault="001E4185" w:rsidP="0084078B">
      <w:pPr>
        <w:rPr>
          <w:rFonts w:cs="Arial"/>
        </w:rPr>
      </w:pPr>
    </w:p>
    <w:p w14:paraId="4CA05618" w14:textId="77777777" w:rsidR="0002176B" w:rsidRPr="00EE5292" w:rsidRDefault="00E91CF8" w:rsidP="0084078B">
      <w:pPr>
        <w:pStyle w:val="Heading1"/>
      </w:pPr>
      <w:r w:rsidRPr="00EE5292">
        <w:t>Key Dates</w:t>
      </w:r>
    </w:p>
    <w:tbl>
      <w:tblPr>
        <w:tblStyle w:val="TableGrid"/>
        <w:tblW w:w="0" w:type="auto"/>
        <w:tblInd w:w="108" w:type="dxa"/>
        <w:tblLook w:val="04A0" w:firstRow="1" w:lastRow="0" w:firstColumn="1" w:lastColumn="0" w:noHBand="0" w:noVBand="1"/>
      </w:tblPr>
      <w:tblGrid>
        <w:gridCol w:w="2112"/>
        <w:gridCol w:w="2406"/>
      </w:tblGrid>
      <w:tr w:rsidR="00697680" w:rsidRPr="00697680" w14:paraId="70D6A8D7" w14:textId="77777777" w:rsidTr="00172629">
        <w:tc>
          <w:tcPr>
            <w:tcW w:w="0" w:type="auto"/>
          </w:tcPr>
          <w:p w14:paraId="3E13BB0C" w14:textId="77777777" w:rsidR="00697680" w:rsidRPr="00697680" w:rsidRDefault="00697680" w:rsidP="0084078B">
            <w:pPr>
              <w:rPr>
                <w:rFonts w:cs="Arial"/>
                <w:b/>
              </w:rPr>
            </w:pPr>
            <w:r w:rsidRPr="00697680">
              <w:rPr>
                <w:rFonts w:cs="Arial"/>
                <w:b/>
              </w:rPr>
              <w:t>Date</w:t>
            </w:r>
          </w:p>
        </w:tc>
        <w:tc>
          <w:tcPr>
            <w:tcW w:w="0" w:type="auto"/>
          </w:tcPr>
          <w:p w14:paraId="15FB9D85" w14:textId="77777777" w:rsidR="00697680" w:rsidRPr="00697680" w:rsidRDefault="00697680" w:rsidP="0084078B">
            <w:pPr>
              <w:rPr>
                <w:rFonts w:cs="Arial"/>
                <w:b/>
              </w:rPr>
            </w:pPr>
            <w:r w:rsidRPr="00697680">
              <w:rPr>
                <w:rFonts w:cs="Arial"/>
                <w:b/>
              </w:rPr>
              <w:t>Detail</w:t>
            </w:r>
          </w:p>
        </w:tc>
      </w:tr>
      <w:tr w:rsidR="00697680" w:rsidRPr="00697680" w14:paraId="335E045E" w14:textId="77777777" w:rsidTr="00172629">
        <w:tc>
          <w:tcPr>
            <w:tcW w:w="0" w:type="auto"/>
          </w:tcPr>
          <w:p w14:paraId="761842C7" w14:textId="01976446" w:rsidR="00697680" w:rsidRPr="00D96D76" w:rsidRDefault="00082D28" w:rsidP="00D96D76">
            <w:pPr>
              <w:rPr>
                <w:rFonts w:cs="Arial"/>
                <w:highlight w:val="yellow"/>
              </w:rPr>
            </w:pPr>
            <w:r w:rsidRPr="00D96D76">
              <w:rPr>
                <w:rFonts w:cs="Arial"/>
              </w:rPr>
              <w:t>1</w:t>
            </w:r>
            <w:r w:rsidR="003A30B1">
              <w:rPr>
                <w:rFonts w:cs="Arial"/>
              </w:rPr>
              <w:t>2</w:t>
            </w:r>
            <w:r w:rsidRPr="00D96D76">
              <w:rPr>
                <w:rFonts w:cs="Arial"/>
              </w:rPr>
              <w:t>/</w:t>
            </w:r>
            <w:r w:rsidR="008C12F8">
              <w:rPr>
                <w:rFonts w:cs="Arial"/>
              </w:rPr>
              <w:t>10</w:t>
            </w:r>
            <w:r w:rsidR="000A459C" w:rsidRPr="00D96D76">
              <w:rPr>
                <w:rFonts w:cs="Arial"/>
              </w:rPr>
              <w:t>/</w:t>
            </w:r>
            <w:r w:rsidR="00556183" w:rsidRPr="00D96D76">
              <w:rPr>
                <w:rFonts w:cs="Arial"/>
              </w:rPr>
              <w:t>2</w:t>
            </w:r>
            <w:r w:rsidR="008C12F8">
              <w:rPr>
                <w:rFonts w:cs="Arial"/>
              </w:rPr>
              <w:t>5</w:t>
            </w:r>
            <w:r w:rsidR="00AD50E9" w:rsidRPr="00D96D76">
              <w:rPr>
                <w:rFonts w:cs="Arial"/>
              </w:rPr>
              <w:t>,</w:t>
            </w:r>
            <w:r w:rsidR="00F864A4" w:rsidRPr="00D96D76">
              <w:rPr>
                <w:rFonts w:cs="Arial"/>
              </w:rPr>
              <w:t xml:space="preserve"> </w:t>
            </w:r>
            <w:r w:rsidR="00697680" w:rsidRPr="00D96D76">
              <w:rPr>
                <w:rFonts w:cs="Arial"/>
              </w:rPr>
              <w:t>11:59 pm</w:t>
            </w:r>
          </w:p>
        </w:tc>
        <w:tc>
          <w:tcPr>
            <w:tcW w:w="0" w:type="auto"/>
          </w:tcPr>
          <w:p w14:paraId="1BC6C41B" w14:textId="77777777" w:rsidR="00697680" w:rsidRPr="00697680" w:rsidRDefault="00697680" w:rsidP="0084078B">
            <w:pPr>
              <w:rPr>
                <w:rFonts w:cs="Arial"/>
              </w:rPr>
            </w:pPr>
            <w:r>
              <w:rPr>
                <w:rFonts w:cs="Arial"/>
              </w:rPr>
              <w:t>Application Deadline</w:t>
            </w:r>
          </w:p>
        </w:tc>
      </w:tr>
      <w:tr w:rsidR="00697680" w:rsidRPr="00697680" w14:paraId="1E367242" w14:textId="77777777" w:rsidTr="00172629">
        <w:tc>
          <w:tcPr>
            <w:tcW w:w="0" w:type="auto"/>
          </w:tcPr>
          <w:p w14:paraId="38DA6BB5" w14:textId="2EDC542E" w:rsidR="00697680" w:rsidRPr="00D96D76" w:rsidRDefault="00E17B50" w:rsidP="000B07FC">
            <w:pPr>
              <w:rPr>
                <w:rFonts w:cs="Arial"/>
                <w:highlight w:val="yellow"/>
              </w:rPr>
            </w:pPr>
            <w:r w:rsidRPr="00E17B50">
              <w:rPr>
                <w:rFonts w:cs="Arial"/>
              </w:rPr>
              <w:t>12</w:t>
            </w:r>
            <w:r w:rsidR="00556183" w:rsidRPr="00E17B50">
              <w:rPr>
                <w:rFonts w:cs="Arial"/>
              </w:rPr>
              <w:t>/2</w:t>
            </w:r>
            <w:r w:rsidR="008C12F8">
              <w:rPr>
                <w:rFonts w:cs="Arial"/>
              </w:rPr>
              <w:t>9</w:t>
            </w:r>
            <w:r w:rsidRPr="00E17B50">
              <w:rPr>
                <w:rFonts w:cs="Arial"/>
              </w:rPr>
              <w:t>/2</w:t>
            </w:r>
            <w:r w:rsidR="008C12F8">
              <w:rPr>
                <w:rFonts w:cs="Arial"/>
              </w:rPr>
              <w:t>5</w:t>
            </w:r>
          </w:p>
        </w:tc>
        <w:tc>
          <w:tcPr>
            <w:tcW w:w="0" w:type="auto"/>
          </w:tcPr>
          <w:p w14:paraId="2E62C543" w14:textId="77777777" w:rsidR="00697680" w:rsidRPr="00697680" w:rsidRDefault="00697680" w:rsidP="0084078B">
            <w:pPr>
              <w:rPr>
                <w:rFonts w:cs="Arial"/>
              </w:rPr>
            </w:pPr>
            <w:r>
              <w:rPr>
                <w:rFonts w:cs="Arial"/>
              </w:rPr>
              <w:t>Selection of Awardees</w:t>
            </w:r>
          </w:p>
        </w:tc>
      </w:tr>
      <w:tr w:rsidR="00697680" w:rsidRPr="00697680" w14:paraId="35133D97" w14:textId="77777777" w:rsidTr="00172629">
        <w:tc>
          <w:tcPr>
            <w:tcW w:w="0" w:type="auto"/>
          </w:tcPr>
          <w:p w14:paraId="29CA1C6E" w14:textId="55964822" w:rsidR="00697680" w:rsidRPr="00D96D76" w:rsidRDefault="00BA39F3" w:rsidP="000B07FC">
            <w:pPr>
              <w:rPr>
                <w:rFonts w:cs="Arial"/>
                <w:highlight w:val="yellow"/>
              </w:rPr>
            </w:pPr>
            <w:r w:rsidRPr="00E17B50">
              <w:rPr>
                <w:rFonts w:cs="Arial"/>
              </w:rPr>
              <w:t>0</w:t>
            </w:r>
            <w:r w:rsidR="005107D9" w:rsidRPr="00E17B50">
              <w:rPr>
                <w:rFonts w:cs="Arial"/>
              </w:rPr>
              <w:t>1</w:t>
            </w:r>
            <w:r w:rsidR="002153F5" w:rsidRPr="00E17B50">
              <w:rPr>
                <w:rFonts w:cs="Arial"/>
              </w:rPr>
              <w:t>/01/2</w:t>
            </w:r>
            <w:r w:rsidR="008C12F8">
              <w:rPr>
                <w:rFonts w:cs="Arial"/>
              </w:rPr>
              <w:t>6</w:t>
            </w:r>
          </w:p>
        </w:tc>
        <w:tc>
          <w:tcPr>
            <w:tcW w:w="0" w:type="auto"/>
          </w:tcPr>
          <w:p w14:paraId="49B16241" w14:textId="77777777" w:rsidR="00697680" w:rsidRPr="00697680" w:rsidRDefault="00697680" w:rsidP="0084078B">
            <w:pPr>
              <w:rPr>
                <w:rFonts w:cs="Arial"/>
              </w:rPr>
            </w:pPr>
            <w:r>
              <w:rPr>
                <w:rFonts w:cs="Arial"/>
              </w:rPr>
              <w:t>Project Start Date</w:t>
            </w:r>
          </w:p>
        </w:tc>
      </w:tr>
      <w:tr w:rsidR="00697680" w:rsidRPr="00697680" w14:paraId="271693B7" w14:textId="77777777" w:rsidTr="00172629">
        <w:tc>
          <w:tcPr>
            <w:tcW w:w="0" w:type="auto"/>
          </w:tcPr>
          <w:p w14:paraId="3E2EABDD" w14:textId="015A2A44" w:rsidR="00697680" w:rsidRPr="00D96D76" w:rsidRDefault="005107D9" w:rsidP="000B07FC">
            <w:pPr>
              <w:rPr>
                <w:rFonts w:cs="Arial"/>
                <w:highlight w:val="yellow"/>
              </w:rPr>
            </w:pPr>
            <w:r w:rsidRPr="00E17B50">
              <w:rPr>
                <w:rFonts w:cs="Arial"/>
              </w:rPr>
              <w:t>12</w:t>
            </w:r>
            <w:r w:rsidR="002153F5" w:rsidRPr="00E17B50">
              <w:rPr>
                <w:rFonts w:cs="Arial"/>
              </w:rPr>
              <w:t>/</w:t>
            </w:r>
            <w:r w:rsidRPr="00E17B50">
              <w:rPr>
                <w:rFonts w:cs="Arial"/>
              </w:rPr>
              <w:t>31</w:t>
            </w:r>
            <w:r w:rsidR="002153F5" w:rsidRPr="00E17B50">
              <w:rPr>
                <w:rFonts w:cs="Arial"/>
              </w:rPr>
              <w:t>/2</w:t>
            </w:r>
            <w:r w:rsidR="008C12F8">
              <w:rPr>
                <w:rFonts w:cs="Arial"/>
              </w:rPr>
              <w:t>6</w:t>
            </w:r>
          </w:p>
        </w:tc>
        <w:tc>
          <w:tcPr>
            <w:tcW w:w="0" w:type="auto"/>
          </w:tcPr>
          <w:p w14:paraId="1F84073E" w14:textId="225D75F5" w:rsidR="00697680" w:rsidRDefault="00697680" w:rsidP="0084078B">
            <w:pPr>
              <w:rPr>
                <w:rFonts w:cs="Arial"/>
              </w:rPr>
            </w:pPr>
            <w:r>
              <w:rPr>
                <w:rFonts w:cs="Arial"/>
              </w:rPr>
              <w:t>Project End Date</w:t>
            </w:r>
          </w:p>
        </w:tc>
      </w:tr>
    </w:tbl>
    <w:p w14:paraId="282DA42E" w14:textId="77777777" w:rsidR="001E4185" w:rsidRDefault="001E4185" w:rsidP="0084078B">
      <w:pPr>
        <w:rPr>
          <w:rFonts w:cs="Arial"/>
        </w:rPr>
      </w:pPr>
    </w:p>
    <w:p w14:paraId="7A00443C" w14:textId="77777777" w:rsidR="00D741C8" w:rsidRPr="00EE5292" w:rsidRDefault="00D741C8" w:rsidP="0084078B">
      <w:pPr>
        <w:pStyle w:val="Heading1"/>
      </w:pPr>
      <w:r w:rsidRPr="00EE5292">
        <w:t>Funding</w:t>
      </w:r>
    </w:p>
    <w:p w14:paraId="67CE7D21" w14:textId="77777777" w:rsidR="003C1662" w:rsidRPr="003C1662" w:rsidRDefault="003C1662" w:rsidP="003C1662">
      <w:pPr>
        <w:rPr>
          <w:rFonts w:cs="Arial"/>
        </w:rPr>
      </w:pPr>
      <w:r w:rsidRPr="003C1662">
        <w:rPr>
          <w:rFonts w:cs="Arial"/>
        </w:rPr>
        <w:t xml:space="preserve">As stated above, the CRBM will fund up to </w:t>
      </w:r>
      <w:r w:rsidRPr="003C1662">
        <w:rPr>
          <w:rFonts w:cs="Arial"/>
          <w:b/>
          <w:bCs/>
        </w:rPr>
        <w:t>$20,000 in direct costs</w:t>
      </w:r>
      <w:r w:rsidRPr="003C1662">
        <w:rPr>
          <w:rFonts w:cs="Arial"/>
        </w:rPr>
        <w:t xml:space="preserve"> per project. See section on Budget </w:t>
      </w:r>
    </w:p>
    <w:p w14:paraId="2E4EEA19" w14:textId="39631A6D" w:rsidR="0055797D" w:rsidRPr="00F87BA2" w:rsidRDefault="003C1662" w:rsidP="003C1662">
      <w:pPr>
        <w:rPr>
          <w:rFonts w:cs="Arial"/>
        </w:rPr>
      </w:pPr>
      <w:r w:rsidRPr="003C1662">
        <w:rPr>
          <w:rFonts w:cs="Arial"/>
        </w:rPr>
        <w:t>Guidelines for more details on allowable and non-allowable budget items</w:t>
      </w:r>
      <w:r w:rsidR="00AD50E9">
        <w:rPr>
          <w:rFonts w:cs="Arial"/>
        </w:rPr>
        <w:t>.</w:t>
      </w:r>
      <w:r w:rsidR="0055797D">
        <w:rPr>
          <w:rFonts w:cs="Arial"/>
        </w:rPr>
        <w:t xml:space="preserve"> </w:t>
      </w:r>
      <w:r w:rsidR="0055797D" w:rsidRPr="0055797D">
        <w:rPr>
          <w:rFonts w:cs="Arial"/>
        </w:rPr>
        <w:t>A request for co-funding with other Centers and Institutes may be submitted for studies with budgets exceeding $20,000</w:t>
      </w:r>
      <w:r w:rsidR="009E67BD">
        <w:rPr>
          <w:rFonts w:cs="Arial"/>
        </w:rPr>
        <w:t xml:space="preserve"> with maximum budget of $40,000</w:t>
      </w:r>
      <w:r w:rsidR="0055797D" w:rsidRPr="0055797D">
        <w:rPr>
          <w:rFonts w:cs="Arial"/>
        </w:rPr>
        <w:t>.</w:t>
      </w:r>
      <w:r w:rsidR="00DB145B">
        <w:rPr>
          <w:rFonts w:cs="Arial"/>
        </w:rPr>
        <w:t xml:space="preserve"> </w:t>
      </w:r>
    </w:p>
    <w:p w14:paraId="6EB17589" w14:textId="77777777" w:rsidR="00D741C8" w:rsidRDefault="00D741C8" w:rsidP="0084078B">
      <w:pPr>
        <w:rPr>
          <w:rFonts w:cs="Arial"/>
        </w:rPr>
      </w:pPr>
    </w:p>
    <w:p w14:paraId="28F70993" w14:textId="77777777" w:rsidR="000A459C" w:rsidRPr="00EE5292" w:rsidRDefault="00130B33" w:rsidP="000A459C">
      <w:pPr>
        <w:pStyle w:val="Heading1"/>
      </w:pPr>
      <w:r w:rsidRPr="00EE5292">
        <w:t>Application Procedure</w:t>
      </w:r>
      <w:r w:rsidR="000A459C" w:rsidRPr="00EE5292">
        <w:t xml:space="preserve"> </w:t>
      </w:r>
    </w:p>
    <w:p w14:paraId="2837092C" w14:textId="60A62E6C" w:rsidR="00130B33" w:rsidRDefault="0063649D" w:rsidP="0084078B">
      <w:pPr>
        <w:rPr>
          <w:rFonts w:cs="Arial"/>
        </w:rPr>
      </w:pPr>
      <w:r>
        <w:rPr>
          <w:rFonts w:cs="Arial"/>
        </w:rPr>
        <w:t xml:space="preserve">Investigators are invited to apply by submitting their </w:t>
      </w:r>
      <w:r w:rsidR="000A459C">
        <w:rPr>
          <w:rFonts w:cs="Arial"/>
        </w:rPr>
        <w:t xml:space="preserve">complete </w:t>
      </w:r>
      <w:r>
        <w:rPr>
          <w:rFonts w:cs="Arial"/>
        </w:rPr>
        <w:t xml:space="preserve">application through the </w:t>
      </w:r>
      <w:hyperlink r:id="rId12" w:history="1">
        <w:proofErr w:type="spellStart"/>
        <w:r w:rsidR="00127369" w:rsidRPr="000C3F0D">
          <w:rPr>
            <w:rStyle w:val="Hyperlink"/>
            <w:rFonts w:cs="Arial"/>
          </w:rPr>
          <w:t>ePilot</w:t>
        </w:r>
        <w:proofErr w:type="spellEnd"/>
        <w:r w:rsidR="00127369" w:rsidRPr="000C3F0D">
          <w:rPr>
            <w:rStyle w:val="Hyperlink"/>
            <w:rFonts w:cs="Arial"/>
          </w:rPr>
          <w:t xml:space="preserve"> electronic submission system</w:t>
        </w:r>
      </w:hyperlink>
      <w:r w:rsidRPr="00A63477">
        <w:rPr>
          <w:rFonts w:cs="Arial"/>
        </w:rPr>
        <w:t>,</w:t>
      </w:r>
      <w:r>
        <w:rPr>
          <w:rFonts w:cs="Arial"/>
        </w:rPr>
        <w:t xml:space="preserve"> by the deadline noted above. Application instructions are summarized below.</w:t>
      </w:r>
    </w:p>
    <w:p w14:paraId="7D7C308B" w14:textId="77777777" w:rsidR="0055797D" w:rsidRDefault="0055797D" w:rsidP="0084078B">
      <w:pPr>
        <w:rPr>
          <w:rFonts w:cs="Arial"/>
        </w:rPr>
      </w:pPr>
    </w:p>
    <w:p w14:paraId="071825BE" w14:textId="77777777" w:rsidR="0055797D" w:rsidRDefault="0055797D" w:rsidP="0084078B">
      <w:pPr>
        <w:rPr>
          <w:rFonts w:cs="Arial"/>
        </w:rPr>
      </w:pPr>
    </w:p>
    <w:p w14:paraId="67C17499" w14:textId="77777777" w:rsidR="0055797D" w:rsidRDefault="0055797D" w:rsidP="0084078B">
      <w:pPr>
        <w:rPr>
          <w:rFonts w:cs="Arial"/>
        </w:rPr>
      </w:pPr>
    </w:p>
    <w:p w14:paraId="00C4D829" w14:textId="77777777" w:rsidR="0055797D" w:rsidRDefault="0055797D" w:rsidP="0084078B">
      <w:pPr>
        <w:rPr>
          <w:rFonts w:cs="Arial"/>
        </w:rPr>
      </w:pPr>
    </w:p>
    <w:p w14:paraId="536AD9C9" w14:textId="77777777" w:rsidR="0055797D" w:rsidRDefault="0055797D" w:rsidP="0084078B">
      <w:pPr>
        <w:rPr>
          <w:rFonts w:cs="Arial"/>
        </w:rPr>
      </w:pPr>
    </w:p>
    <w:p w14:paraId="62679C5F" w14:textId="77777777" w:rsidR="00951B2E" w:rsidRDefault="000A459C" w:rsidP="0084078B">
      <w:pPr>
        <w:rPr>
          <w:rFonts w:cs="Arial"/>
        </w:rPr>
      </w:pPr>
      <w:r>
        <w:rPr>
          <w:rFonts w:cs="Arial"/>
        </w:rPr>
        <w:tab/>
        <w:t xml:space="preserve"> </w:t>
      </w:r>
    </w:p>
    <w:p w14:paraId="3BE6DBFA" w14:textId="3E6B7E0C" w:rsidR="000A459C" w:rsidRPr="00AD50E9" w:rsidRDefault="000A459C" w:rsidP="00AD50E9">
      <w:pPr>
        <w:rPr>
          <w:rFonts w:cs="Arial"/>
          <w:b/>
          <w:i/>
          <w:szCs w:val="24"/>
        </w:rPr>
      </w:pPr>
      <w:r w:rsidRPr="00AD50E9">
        <w:rPr>
          <w:rFonts w:cs="Arial"/>
          <w:b/>
          <w:i/>
          <w:szCs w:val="24"/>
        </w:rPr>
        <w:t>C</w:t>
      </w:r>
      <w:r w:rsidR="00082D28">
        <w:rPr>
          <w:rFonts w:cs="Arial"/>
          <w:b/>
          <w:i/>
          <w:szCs w:val="24"/>
        </w:rPr>
        <w:t>omplete Application Deadline: 1</w:t>
      </w:r>
      <w:r w:rsidR="003A30B1">
        <w:rPr>
          <w:rFonts w:cs="Arial"/>
          <w:b/>
          <w:i/>
          <w:szCs w:val="24"/>
        </w:rPr>
        <w:t>2</w:t>
      </w:r>
      <w:r w:rsidRPr="00AD50E9">
        <w:rPr>
          <w:rFonts w:cs="Arial"/>
          <w:b/>
          <w:i/>
          <w:szCs w:val="24"/>
        </w:rPr>
        <w:t>/</w:t>
      </w:r>
      <w:r w:rsidR="003A30B1">
        <w:rPr>
          <w:rFonts w:cs="Arial"/>
          <w:b/>
          <w:i/>
          <w:szCs w:val="24"/>
        </w:rPr>
        <w:t>1</w:t>
      </w:r>
      <w:r w:rsidR="003C1662">
        <w:rPr>
          <w:rFonts w:cs="Arial"/>
          <w:b/>
          <w:i/>
          <w:szCs w:val="24"/>
        </w:rPr>
        <w:t>0</w:t>
      </w:r>
      <w:r w:rsidRPr="00AD50E9">
        <w:rPr>
          <w:rFonts w:cs="Arial"/>
          <w:b/>
          <w:i/>
          <w:szCs w:val="24"/>
        </w:rPr>
        <w:t>/</w:t>
      </w:r>
      <w:r w:rsidR="00556183">
        <w:rPr>
          <w:rFonts w:cs="Arial"/>
          <w:b/>
          <w:i/>
          <w:szCs w:val="24"/>
        </w:rPr>
        <w:t>2</w:t>
      </w:r>
      <w:r w:rsidR="002153F5">
        <w:rPr>
          <w:rFonts w:cs="Arial"/>
          <w:b/>
          <w:i/>
          <w:szCs w:val="24"/>
        </w:rPr>
        <w:t>0</w:t>
      </w:r>
      <w:r w:rsidR="00D161EB">
        <w:rPr>
          <w:rFonts w:cs="Arial"/>
          <w:b/>
          <w:i/>
          <w:szCs w:val="24"/>
        </w:rPr>
        <w:t>2</w:t>
      </w:r>
      <w:r w:rsidR="008C12F8">
        <w:rPr>
          <w:rFonts w:cs="Arial"/>
          <w:b/>
          <w:i/>
          <w:szCs w:val="24"/>
        </w:rPr>
        <w:t>5</w:t>
      </w:r>
      <w:r w:rsidRPr="00AD50E9">
        <w:rPr>
          <w:rFonts w:cs="Arial"/>
          <w:b/>
          <w:i/>
          <w:szCs w:val="24"/>
        </w:rPr>
        <w:t xml:space="preserve"> by 11:59 pm</w:t>
      </w:r>
    </w:p>
    <w:p w14:paraId="2291DC24" w14:textId="77777777" w:rsidR="000A459C" w:rsidRDefault="000A459C" w:rsidP="0084078B">
      <w:pPr>
        <w:ind w:left="360"/>
        <w:rPr>
          <w:rFonts w:cs="Arial"/>
          <w:b/>
        </w:rPr>
      </w:pPr>
    </w:p>
    <w:p w14:paraId="50B70E25" w14:textId="77777777" w:rsidR="00130B33" w:rsidRDefault="00130B33" w:rsidP="0084078B">
      <w:pPr>
        <w:ind w:left="360"/>
        <w:rPr>
          <w:rFonts w:cs="Arial"/>
          <w:b/>
        </w:rPr>
      </w:pPr>
      <w:r>
        <w:rPr>
          <w:rFonts w:cs="Arial"/>
          <w:b/>
        </w:rPr>
        <w:t>Format Specifications</w:t>
      </w:r>
    </w:p>
    <w:p w14:paraId="19A67CB5" w14:textId="77777777" w:rsidR="00130B33" w:rsidRDefault="00130B33" w:rsidP="0084078B">
      <w:pPr>
        <w:pStyle w:val="ListParagraph"/>
        <w:numPr>
          <w:ilvl w:val="0"/>
          <w:numId w:val="6"/>
        </w:numPr>
        <w:ind w:left="1080"/>
        <w:rPr>
          <w:rFonts w:cs="Arial"/>
        </w:rPr>
      </w:pPr>
      <w:r w:rsidRPr="00403005">
        <w:rPr>
          <w:rFonts w:cs="Arial"/>
        </w:rPr>
        <w:t>Arial font and no smaller than 11 point</w:t>
      </w:r>
    </w:p>
    <w:p w14:paraId="230AE85F" w14:textId="77777777" w:rsidR="00130B33" w:rsidRDefault="00130B33" w:rsidP="0084078B">
      <w:pPr>
        <w:pStyle w:val="ListParagraph"/>
        <w:numPr>
          <w:ilvl w:val="0"/>
          <w:numId w:val="6"/>
        </w:numPr>
        <w:ind w:left="1080"/>
        <w:rPr>
          <w:rFonts w:cs="Arial"/>
        </w:rPr>
      </w:pPr>
      <w:r w:rsidRPr="00403005">
        <w:rPr>
          <w:rFonts w:cs="Arial"/>
        </w:rPr>
        <w:t xml:space="preserve">Margins at least 0.5 </w:t>
      </w:r>
      <w:r>
        <w:rPr>
          <w:rFonts w:cs="Arial"/>
        </w:rPr>
        <w:t>inches (sides, top and bottom)</w:t>
      </w:r>
    </w:p>
    <w:p w14:paraId="74815C53" w14:textId="77777777" w:rsidR="00130B33" w:rsidRDefault="00130B33" w:rsidP="0084078B">
      <w:pPr>
        <w:pStyle w:val="ListParagraph"/>
        <w:numPr>
          <w:ilvl w:val="0"/>
          <w:numId w:val="6"/>
        </w:numPr>
        <w:ind w:left="1080"/>
        <w:rPr>
          <w:rFonts w:cs="Arial"/>
        </w:rPr>
      </w:pPr>
      <w:r w:rsidRPr="00403005">
        <w:rPr>
          <w:rFonts w:cs="Arial"/>
        </w:rPr>
        <w:t>Single</w:t>
      </w:r>
      <w:r>
        <w:rPr>
          <w:rFonts w:cs="Arial"/>
        </w:rPr>
        <w:t>-spaced lines</w:t>
      </w:r>
    </w:p>
    <w:p w14:paraId="21BFD7DC" w14:textId="77777777" w:rsidR="00130B33" w:rsidRDefault="00130B33" w:rsidP="0084078B">
      <w:pPr>
        <w:pStyle w:val="ListParagraph"/>
        <w:numPr>
          <w:ilvl w:val="0"/>
          <w:numId w:val="6"/>
        </w:numPr>
        <w:ind w:left="1080"/>
        <w:rPr>
          <w:rFonts w:cs="Arial"/>
        </w:rPr>
      </w:pPr>
      <w:r>
        <w:rPr>
          <w:rFonts w:cs="Arial"/>
        </w:rPr>
        <w:t>Consecutively numbered pages</w:t>
      </w:r>
    </w:p>
    <w:p w14:paraId="57C8E890" w14:textId="77777777" w:rsidR="00130B33" w:rsidRDefault="00130B33" w:rsidP="0084078B">
      <w:pPr>
        <w:rPr>
          <w:rFonts w:cs="Arial"/>
        </w:rPr>
      </w:pPr>
    </w:p>
    <w:p w14:paraId="518ECDC1" w14:textId="77777777" w:rsidR="00130B33" w:rsidRDefault="00130B33" w:rsidP="0084078B">
      <w:pPr>
        <w:ind w:left="360"/>
        <w:rPr>
          <w:rFonts w:cs="Arial"/>
          <w:b/>
        </w:rPr>
      </w:pPr>
      <w:r>
        <w:rPr>
          <w:rFonts w:cs="Arial"/>
          <w:b/>
        </w:rPr>
        <w:t>Submission/Applicant Information</w:t>
      </w:r>
    </w:p>
    <w:p w14:paraId="6E783F1A" w14:textId="77777777" w:rsidR="00130B33" w:rsidRDefault="00130B33" w:rsidP="0084078B">
      <w:pPr>
        <w:pStyle w:val="ListParagraph"/>
        <w:numPr>
          <w:ilvl w:val="0"/>
          <w:numId w:val="8"/>
        </w:numPr>
        <w:ind w:left="1080"/>
        <w:rPr>
          <w:rFonts w:cs="Arial"/>
        </w:rPr>
      </w:pPr>
      <w:r>
        <w:rPr>
          <w:rFonts w:cs="Arial"/>
        </w:rPr>
        <w:t>Project Title</w:t>
      </w:r>
    </w:p>
    <w:p w14:paraId="1619A80F" w14:textId="77777777" w:rsidR="00130B33" w:rsidRDefault="00130B33" w:rsidP="0084078B">
      <w:pPr>
        <w:pStyle w:val="ListParagraph"/>
        <w:numPr>
          <w:ilvl w:val="0"/>
          <w:numId w:val="8"/>
        </w:numPr>
        <w:ind w:left="1080"/>
        <w:rPr>
          <w:rFonts w:cs="Arial"/>
        </w:rPr>
      </w:pPr>
      <w:r>
        <w:rPr>
          <w:rFonts w:cs="Arial"/>
        </w:rPr>
        <w:t>Submitting Investigator, Co-Investigator(s), and other Key Personnel information</w:t>
      </w:r>
    </w:p>
    <w:p w14:paraId="7150F23B" w14:textId="77777777" w:rsidR="00970855" w:rsidRPr="00D036C3" w:rsidRDefault="00970855" w:rsidP="0084078B">
      <w:pPr>
        <w:pStyle w:val="ListParagraph"/>
        <w:ind w:left="1080"/>
        <w:rPr>
          <w:rFonts w:cs="Arial"/>
        </w:rPr>
      </w:pPr>
    </w:p>
    <w:p w14:paraId="3C537E1A" w14:textId="7AA50726" w:rsidR="00BE1E00" w:rsidRDefault="00BE1E00" w:rsidP="0084078B">
      <w:pPr>
        <w:ind w:left="360"/>
        <w:rPr>
          <w:rFonts w:cs="Arial"/>
          <w:bCs/>
        </w:rPr>
      </w:pPr>
      <w:r>
        <w:rPr>
          <w:rFonts w:cs="Arial"/>
          <w:b/>
        </w:rPr>
        <w:t xml:space="preserve">Abstract </w:t>
      </w:r>
      <w:r>
        <w:rPr>
          <w:rFonts w:cs="Arial"/>
          <w:bCs/>
        </w:rPr>
        <w:t>(2</w:t>
      </w:r>
      <w:r w:rsidR="00C109FA">
        <w:rPr>
          <w:rFonts w:cs="Arial"/>
          <w:bCs/>
        </w:rPr>
        <w:t>5</w:t>
      </w:r>
      <w:r>
        <w:rPr>
          <w:rFonts w:cs="Arial"/>
          <w:bCs/>
        </w:rPr>
        <w:t>0 words max)</w:t>
      </w:r>
    </w:p>
    <w:p w14:paraId="03334D27" w14:textId="77777777" w:rsidR="00BE1E00" w:rsidRPr="00BE1E00" w:rsidRDefault="00BE1E00" w:rsidP="0084078B">
      <w:pPr>
        <w:ind w:left="360"/>
        <w:rPr>
          <w:rFonts w:cs="Arial"/>
          <w:bCs/>
        </w:rPr>
      </w:pPr>
    </w:p>
    <w:p w14:paraId="3F93B273" w14:textId="704EBF6D" w:rsidR="00130B33" w:rsidRDefault="00130B33" w:rsidP="0084078B">
      <w:pPr>
        <w:ind w:left="360"/>
        <w:rPr>
          <w:rFonts w:cs="Arial"/>
        </w:rPr>
      </w:pPr>
      <w:r>
        <w:rPr>
          <w:rFonts w:cs="Arial"/>
          <w:b/>
        </w:rPr>
        <w:t>Research Plan</w:t>
      </w:r>
      <w:r>
        <w:rPr>
          <w:rFonts w:cs="Arial"/>
        </w:rPr>
        <w:t xml:space="preserve"> (</w:t>
      </w:r>
      <w:r w:rsidR="00C109FA">
        <w:rPr>
          <w:rFonts w:cs="Arial"/>
        </w:rPr>
        <w:t>4</w:t>
      </w:r>
      <w:r>
        <w:rPr>
          <w:rFonts w:cs="Arial"/>
        </w:rPr>
        <w:t xml:space="preserve"> pages max)</w:t>
      </w:r>
    </w:p>
    <w:p w14:paraId="28667D59" w14:textId="77777777" w:rsidR="00C109FA" w:rsidRDefault="00C109FA" w:rsidP="00CE45E5">
      <w:pPr>
        <w:pStyle w:val="ListParagraph"/>
        <w:numPr>
          <w:ilvl w:val="0"/>
          <w:numId w:val="9"/>
        </w:numPr>
        <w:ind w:left="1080"/>
        <w:rPr>
          <w:rFonts w:cs="Arial"/>
          <w:i/>
        </w:rPr>
      </w:pPr>
      <w:r>
        <w:rPr>
          <w:rFonts w:cs="Arial"/>
          <w:i/>
        </w:rPr>
        <w:t>Specific Aims</w:t>
      </w:r>
    </w:p>
    <w:p w14:paraId="1D173AA0" w14:textId="4EC64C35" w:rsidR="00CE45E5" w:rsidRPr="00CE45E5" w:rsidRDefault="000D5744" w:rsidP="00CE45E5">
      <w:pPr>
        <w:pStyle w:val="ListParagraph"/>
        <w:numPr>
          <w:ilvl w:val="0"/>
          <w:numId w:val="9"/>
        </w:numPr>
        <w:ind w:left="1080"/>
        <w:rPr>
          <w:rFonts w:cs="Arial"/>
          <w:i/>
        </w:rPr>
      </w:pPr>
      <w:r w:rsidRPr="00CE45E5">
        <w:rPr>
          <w:rFonts w:cs="Arial"/>
          <w:i/>
        </w:rPr>
        <w:t>Significance</w:t>
      </w:r>
      <w:r w:rsidRPr="00CE45E5">
        <w:rPr>
          <w:rFonts w:cs="Arial"/>
        </w:rPr>
        <w:t xml:space="preserve"> </w:t>
      </w:r>
      <w:r w:rsidR="00CE45E5" w:rsidRPr="00CE45E5">
        <w:rPr>
          <w:rFonts w:cs="Arial"/>
        </w:rPr>
        <w:t xml:space="preserve">– Explain how the project addresses an important problem, how it will improve scientific knowledge, technical capability and/or clinical practice. </w:t>
      </w:r>
    </w:p>
    <w:p w14:paraId="3758D8F7" w14:textId="0B89613A" w:rsidR="00CE45E5" w:rsidRPr="00CE45E5" w:rsidRDefault="00CE45E5" w:rsidP="00CE45E5">
      <w:pPr>
        <w:pStyle w:val="ListParagraph"/>
        <w:numPr>
          <w:ilvl w:val="0"/>
          <w:numId w:val="9"/>
        </w:numPr>
        <w:ind w:left="1080"/>
        <w:rPr>
          <w:rFonts w:cs="Arial"/>
          <w:iCs/>
        </w:rPr>
      </w:pPr>
      <w:r w:rsidRPr="00CE45E5">
        <w:rPr>
          <w:rFonts w:cs="Arial"/>
          <w:b/>
          <w:bCs/>
          <w:iCs/>
        </w:rPr>
        <w:t>For those who have held previous CRBM pilot awards</w:t>
      </w:r>
      <w:r w:rsidRPr="00CE45E5">
        <w:rPr>
          <w:rFonts w:cs="Arial"/>
          <w:iCs/>
        </w:rPr>
        <w:t>, describe how those funds led to publications, grant applications and/or other important outcomes, and provide strong justification for this new request, including how the present project is a new direction requiring seed funding.</w:t>
      </w:r>
    </w:p>
    <w:p w14:paraId="662489FE" w14:textId="77777777" w:rsidR="000D5744" w:rsidRDefault="000D5744" w:rsidP="0084078B">
      <w:pPr>
        <w:pStyle w:val="ListParagraph"/>
        <w:numPr>
          <w:ilvl w:val="0"/>
          <w:numId w:val="9"/>
        </w:numPr>
        <w:ind w:left="1080"/>
        <w:rPr>
          <w:rFonts w:cs="Arial"/>
        </w:rPr>
      </w:pPr>
      <w:r w:rsidRPr="001A371C">
        <w:rPr>
          <w:rFonts w:cs="Arial"/>
          <w:i/>
        </w:rPr>
        <w:t>Investigator(s)</w:t>
      </w:r>
      <w:r>
        <w:rPr>
          <w:rFonts w:cs="Arial"/>
        </w:rPr>
        <w:t xml:space="preserve"> – Describe how each member of the team will contribute to the project.  Include their expertise and experience that will be utilized on this project.</w:t>
      </w:r>
    </w:p>
    <w:p w14:paraId="22CEB0FD" w14:textId="77777777" w:rsidR="000D5744" w:rsidRDefault="000D5744" w:rsidP="0084078B">
      <w:pPr>
        <w:pStyle w:val="ListParagraph"/>
        <w:numPr>
          <w:ilvl w:val="0"/>
          <w:numId w:val="9"/>
        </w:numPr>
        <w:ind w:left="1080"/>
        <w:rPr>
          <w:rFonts w:cs="Arial"/>
        </w:rPr>
      </w:pPr>
      <w:r w:rsidRPr="001A371C">
        <w:rPr>
          <w:rFonts w:cs="Arial"/>
          <w:i/>
        </w:rPr>
        <w:t>Innovation</w:t>
      </w:r>
      <w:r>
        <w:rPr>
          <w:rFonts w:cs="Arial"/>
        </w:rPr>
        <w:t xml:space="preserve"> – Explain how this project uses novel concepts, approaches or methodologies, instrumentation or interventions.</w:t>
      </w:r>
    </w:p>
    <w:p w14:paraId="6E6899F9" w14:textId="77777777" w:rsidR="000D5744" w:rsidRDefault="000D5744" w:rsidP="0084078B">
      <w:pPr>
        <w:pStyle w:val="ListParagraph"/>
        <w:numPr>
          <w:ilvl w:val="0"/>
          <w:numId w:val="9"/>
        </w:numPr>
        <w:ind w:left="1080"/>
        <w:rPr>
          <w:rFonts w:cs="Arial"/>
        </w:rPr>
      </w:pPr>
      <w:r w:rsidRPr="001A371C">
        <w:rPr>
          <w:rFonts w:cs="Arial"/>
          <w:i/>
        </w:rPr>
        <w:t>Approach</w:t>
      </w:r>
      <w:r>
        <w:rPr>
          <w:rFonts w:cs="Arial"/>
        </w:rPr>
        <w:t xml:space="preserve"> – Describe the overall strategy for this project, including potential problems, alternative strategies and benchmarks for success.</w:t>
      </w:r>
    </w:p>
    <w:p w14:paraId="234178FC" w14:textId="77777777" w:rsidR="00B77684" w:rsidRDefault="00B77684" w:rsidP="009929C0">
      <w:pPr>
        <w:pStyle w:val="ListParagraph"/>
        <w:ind w:left="1080"/>
        <w:rPr>
          <w:rFonts w:cs="Arial"/>
        </w:rPr>
      </w:pPr>
    </w:p>
    <w:p w14:paraId="60E832AD" w14:textId="70A0A294" w:rsidR="00B77684" w:rsidRDefault="00474FFD" w:rsidP="009929C0">
      <w:pPr>
        <w:ind w:firstLine="360"/>
      </w:pPr>
      <w:r w:rsidRPr="00B77684">
        <w:rPr>
          <w:rFonts w:cs="Arial"/>
        </w:rPr>
        <w:t xml:space="preserve">Include a timeline or table of </w:t>
      </w:r>
      <w:r w:rsidR="00CE45E5" w:rsidRPr="00B77684">
        <w:rPr>
          <w:rFonts w:cs="Arial"/>
        </w:rPr>
        <w:t>Quarterly Milestones (refer t</w:t>
      </w:r>
      <w:r w:rsidR="00534BD4">
        <w:rPr>
          <w:rFonts w:cs="Arial"/>
        </w:rPr>
        <w:t xml:space="preserve">o </w:t>
      </w:r>
      <w:hyperlink w:anchor="_Appendix_I" w:history="1">
        <w:r w:rsidR="00534BD4" w:rsidRPr="00534BD4">
          <w:rPr>
            <w:rStyle w:val="Hyperlink"/>
            <w:rFonts w:cs="Arial"/>
            <w:b/>
            <w:bCs/>
          </w:rPr>
          <w:t>Appendix 1</w:t>
        </w:r>
      </w:hyperlink>
      <w:r w:rsidR="00CE45E5" w:rsidRPr="00B77684">
        <w:rPr>
          <w:rFonts w:cs="Arial"/>
        </w:rPr>
        <w:t>)</w:t>
      </w:r>
      <w:r w:rsidR="00E715D8" w:rsidRPr="00B77684">
        <w:rPr>
          <w:rFonts w:cs="Arial"/>
        </w:rPr>
        <w:t xml:space="preserve">. Emphasize </w:t>
      </w:r>
      <w:r w:rsidR="00E715D8" w:rsidRPr="009929C0">
        <w:rPr>
          <w:rFonts w:cs="Arial"/>
          <w:u w:val="single"/>
        </w:rPr>
        <w:t>how and when this project is anticipated to yield extramural funding</w:t>
      </w:r>
      <w:r w:rsidR="00E715D8" w:rsidRPr="00B77684">
        <w:rPr>
          <w:rFonts w:cs="Arial"/>
        </w:rPr>
        <w:t xml:space="preserve"> and/or new translational opportunities and if there are plans for participation in the </w:t>
      </w:r>
      <w:r w:rsidR="00E715D8" w:rsidRPr="009929C0">
        <w:rPr>
          <w:rFonts w:eastAsia="Calibri" w:cs="Arial"/>
          <w:u w:val="single"/>
        </w:rPr>
        <w:t>Team Grant Accelerator Program</w:t>
      </w:r>
      <w:r w:rsidR="00E715D8" w:rsidRPr="00B77684">
        <w:rPr>
          <w:rFonts w:cs="Arial"/>
        </w:rPr>
        <w:t>.</w:t>
      </w:r>
    </w:p>
    <w:p w14:paraId="694C7136" w14:textId="77777777" w:rsidR="00B77684" w:rsidRDefault="00B77684" w:rsidP="00B77684"/>
    <w:p w14:paraId="78C36ED5" w14:textId="3477B85D" w:rsidR="00CE45E5" w:rsidRPr="008C12F8" w:rsidRDefault="00B77684" w:rsidP="009929C0">
      <w:pPr>
        <w:rPr>
          <w:rFonts w:cs="Arial"/>
        </w:rPr>
      </w:pPr>
      <w:r>
        <w:rPr>
          <w:rFonts w:cs="Arial"/>
        </w:rPr>
        <w:t xml:space="preserve">Describe any related pilot award applications </w:t>
      </w:r>
      <w:r w:rsidR="0023720C">
        <w:rPr>
          <w:rFonts w:cs="Arial"/>
        </w:rPr>
        <w:t xml:space="preserve">recently </w:t>
      </w:r>
      <w:r>
        <w:rPr>
          <w:rFonts w:cs="Arial"/>
        </w:rPr>
        <w:t xml:space="preserve">submitted or planned, which </w:t>
      </w:r>
      <w:proofErr w:type="gramStart"/>
      <w:r>
        <w:rPr>
          <w:rFonts w:cs="Arial"/>
        </w:rPr>
        <w:t>center</w:t>
      </w:r>
      <w:proofErr w:type="gramEnd"/>
      <w:r w:rsidR="0023720C">
        <w:rPr>
          <w:rFonts w:cs="Arial"/>
        </w:rPr>
        <w:t xml:space="preserve"> or organization</w:t>
      </w:r>
      <w:r>
        <w:rPr>
          <w:rFonts w:cs="Arial"/>
        </w:rPr>
        <w:t xml:space="preserve"> is or will be considering it, and how this project is different, overlaps, or </w:t>
      </w:r>
      <w:proofErr w:type="gramStart"/>
      <w:r>
        <w:rPr>
          <w:rFonts w:cs="Arial"/>
        </w:rPr>
        <w:t>would</w:t>
      </w:r>
      <w:proofErr w:type="gramEnd"/>
      <w:r>
        <w:rPr>
          <w:rFonts w:cs="Arial"/>
        </w:rPr>
        <w:t xml:space="preserve"> be adjusted.</w:t>
      </w:r>
      <w:r w:rsidR="0055797D">
        <w:rPr>
          <w:rFonts w:cs="Arial"/>
        </w:rPr>
        <w:t xml:space="preserve"> </w:t>
      </w:r>
      <w:r w:rsidR="009E67BD">
        <w:rPr>
          <w:rFonts w:cs="Arial"/>
        </w:rPr>
        <w:t>In the case that co-funding is requested please provide a strong rationale for each component of the budget (CRBM and other Center).</w:t>
      </w:r>
    </w:p>
    <w:p w14:paraId="0360B858" w14:textId="77777777" w:rsidR="00130B33" w:rsidRDefault="00130B33" w:rsidP="0084078B">
      <w:pPr>
        <w:ind w:left="360"/>
        <w:rPr>
          <w:rFonts w:cs="Arial"/>
        </w:rPr>
      </w:pPr>
    </w:p>
    <w:p w14:paraId="308CBB4C" w14:textId="77777777" w:rsidR="00130B33" w:rsidRDefault="00130B33" w:rsidP="0084078B">
      <w:pPr>
        <w:ind w:left="360"/>
        <w:rPr>
          <w:rFonts w:cs="Arial"/>
        </w:rPr>
      </w:pPr>
      <w:r>
        <w:rPr>
          <w:rFonts w:cs="Arial"/>
          <w:b/>
        </w:rPr>
        <w:t>References</w:t>
      </w:r>
      <w:r>
        <w:rPr>
          <w:rFonts w:cs="Arial"/>
        </w:rPr>
        <w:t xml:space="preserve"> (no page limit)</w:t>
      </w:r>
    </w:p>
    <w:p w14:paraId="21FA24B8" w14:textId="77777777" w:rsidR="00D927EA" w:rsidRDefault="00D927EA" w:rsidP="0084078B">
      <w:pPr>
        <w:ind w:left="360"/>
        <w:rPr>
          <w:rFonts w:cs="Arial"/>
        </w:rPr>
      </w:pPr>
    </w:p>
    <w:p w14:paraId="145F6CCB" w14:textId="77777777" w:rsidR="00D927EA" w:rsidRDefault="00D927EA" w:rsidP="00D927EA">
      <w:pPr>
        <w:ind w:left="360"/>
        <w:rPr>
          <w:rFonts w:cs="Arial"/>
          <w:b/>
        </w:rPr>
      </w:pPr>
      <w:r>
        <w:rPr>
          <w:rFonts w:cs="Arial"/>
          <w:b/>
        </w:rPr>
        <w:t>Information Regarding Human Subjects</w:t>
      </w:r>
    </w:p>
    <w:p w14:paraId="2BDD5D95" w14:textId="77777777" w:rsidR="00D927EA" w:rsidRPr="002339A5" w:rsidRDefault="00D927EA" w:rsidP="00D927EA">
      <w:pPr>
        <w:ind w:left="360"/>
        <w:rPr>
          <w:rFonts w:cs="Arial"/>
        </w:rPr>
      </w:pPr>
      <w:r>
        <w:rPr>
          <w:rFonts w:cs="Arial"/>
        </w:rPr>
        <w:t xml:space="preserve">Address the following if the project </w:t>
      </w:r>
      <w:r>
        <w:rPr>
          <w:rFonts w:cs="Arial"/>
          <w:b/>
        </w:rPr>
        <w:t>involves human subjects</w:t>
      </w:r>
      <w:r>
        <w:rPr>
          <w:rFonts w:cs="Arial"/>
        </w:rPr>
        <w:t xml:space="preserve">. </w:t>
      </w:r>
    </w:p>
    <w:p w14:paraId="665BF74E" w14:textId="77777777" w:rsidR="000D37F7" w:rsidRDefault="000D37F7" w:rsidP="00D927EA">
      <w:pPr>
        <w:pStyle w:val="ListParagraph"/>
        <w:numPr>
          <w:ilvl w:val="0"/>
          <w:numId w:val="11"/>
        </w:numPr>
        <w:ind w:left="1080"/>
        <w:rPr>
          <w:rFonts w:cs="Arial"/>
        </w:rPr>
      </w:pPr>
      <w:r>
        <w:rPr>
          <w:rFonts w:cs="Arial"/>
        </w:rPr>
        <w:t xml:space="preserve">Provide </w:t>
      </w:r>
      <w:r w:rsidR="001A371C">
        <w:rPr>
          <w:rFonts w:cs="Arial"/>
        </w:rPr>
        <w:t xml:space="preserve">a one-page document addressing the </w:t>
      </w:r>
      <w:r>
        <w:rPr>
          <w:rFonts w:cs="Arial"/>
        </w:rPr>
        <w:t>Protection of Human Subjects, if applicable</w:t>
      </w:r>
      <w:r w:rsidR="00F534C4">
        <w:rPr>
          <w:rFonts w:cs="Arial"/>
        </w:rPr>
        <w:t>.</w:t>
      </w:r>
    </w:p>
    <w:p w14:paraId="712B492E" w14:textId="0CE1E11D" w:rsidR="00D927EA" w:rsidRDefault="00D927EA" w:rsidP="00D927EA">
      <w:pPr>
        <w:pStyle w:val="ListParagraph"/>
        <w:numPr>
          <w:ilvl w:val="0"/>
          <w:numId w:val="11"/>
        </w:numPr>
        <w:ind w:left="1080"/>
        <w:rPr>
          <w:rFonts w:cs="Arial"/>
        </w:rPr>
      </w:pPr>
      <w:r>
        <w:rPr>
          <w:rFonts w:cs="Arial"/>
        </w:rPr>
        <w:t xml:space="preserve">IRB Approval Status (please note: IRB approval is </w:t>
      </w:r>
      <w:r w:rsidRPr="001C6EF6">
        <w:rPr>
          <w:rFonts w:cs="Arial"/>
          <w:u w:val="single"/>
        </w:rPr>
        <w:t>not required</w:t>
      </w:r>
      <w:r>
        <w:rPr>
          <w:rFonts w:cs="Arial"/>
        </w:rPr>
        <w:t xml:space="preserve"> for full application </w:t>
      </w:r>
      <w:r w:rsidR="00FF5113">
        <w:rPr>
          <w:rFonts w:cs="Arial"/>
        </w:rPr>
        <w:t>submission but</w:t>
      </w:r>
      <w:r w:rsidR="00FF5113" w:rsidRPr="00FF5113">
        <w:rPr>
          <w:rFonts w:cs="Arial"/>
        </w:rPr>
        <w:t xml:space="preserve"> is required at the start of the project and plans to achieve this must be included in the application</w:t>
      </w:r>
      <w:r w:rsidRPr="00FE2ADC">
        <w:rPr>
          <w:rFonts w:cs="Arial"/>
        </w:rPr>
        <w:t>)</w:t>
      </w:r>
      <w:r w:rsidR="00FF5113">
        <w:rPr>
          <w:rFonts w:cs="Arial"/>
        </w:rPr>
        <w:t>.</w:t>
      </w:r>
    </w:p>
    <w:p w14:paraId="24A36A24" w14:textId="77777777" w:rsidR="000D37F7" w:rsidRDefault="000D37F7" w:rsidP="000D37F7">
      <w:pPr>
        <w:pStyle w:val="ListParagraph"/>
        <w:ind w:left="1080"/>
        <w:rPr>
          <w:rFonts w:cs="Arial"/>
        </w:rPr>
      </w:pPr>
    </w:p>
    <w:p w14:paraId="2C2BA771" w14:textId="77777777" w:rsidR="00130B33" w:rsidRPr="00FE2ADC" w:rsidRDefault="00130B33" w:rsidP="001A371C">
      <w:pPr>
        <w:ind w:left="360"/>
        <w:rPr>
          <w:rFonts w:cs="Arial"/>
        </w:rPr>
      </w:pPr>
      <w:r w:rsidRPr="00FE2ADC">
        <w:rPr>
          <w:rFonts w:cs="Arial"/>
          <w:b/>
        </w:rPr>
        <w:t>Information Regarding Live Vertebrates</w:t>
      </w:r>
    </w:p>
    <w:p w14:paraId="21C37504" w14:textId="750020F5" w:rsidR="00130B33" w:rsidRPr="00121D18" w:rsidRDefault="00130B33" w:rsidP="00121D18">
      <w:pPr>
        <w:pStyle w:val="ListParagraph"/>
        <w:numPr>
          <w:ilvl w:val="0"/>
          <w:numId w:val="12"/>
        </w:numPr>
        <w:rPr>
          <w:rFonts w:cs="Arial"/>
          <w:b/>
        </w:rPr>
      </w:pPr>
      <w:r w:rsidRPr="00FE2ADC">
        <w:rPr>
          <w:rFonts w:cs="Arial"/>
        </w:rPr>
        <w:t xml:space="preserve">IACUC Approval Status (please note: IACUC approval is </w:t>
      </w:r>
      <w:r w:rsidRPr="00FE2ADC">
        <w:rPr>
          <w:rFonts w:cs="Arial"/>
          <w:u w:val="single"/>
        </w:rPr>
        <w:t>not required</w:t>
      </w:r>
      <w:r w:rsidRPr="00FE2ADC">
        <w:rPr>
          <w:rFonts w:cs="Arial"/>
        </w:rPr>
        <w:t xml:space="preserve"> for full application </w:t>
      </w:r>
      <w:r w:rsidR="00FF5113" w:rsidRPr="00FE2ADC">
        <w:rPr>
          <w:rFonts w:cs="Arial"/>
        </w:rPr>
        <w:t>submission</w:t>
      </w:r>
      <w:r w:rsidR="00FF5113">
        <w:rPr>
          <w:rFonts w:cs="Arial"/>
        </w:rPr>
        <w:t xml:space="preserve"> but</w:t>
      </w:r>
      <w:r w:rsidR="00121D18" w:rsidRPr="00121D18">
        <w:rPr>
          <w:rFonts w:cs="Arial"/>
          <w:bCs/>
        </w:rPr>
        <w:t xml:space="preserve"> is required at the start of the project and plans to achieve this must be included in the application</w:t>
      </w:r>
      <w:r w:rsidRPr="00121D18">
        <w:rPr>
          <w:rFonts w:cs="Arial"/>
          <w:bCs/>
        </w:rPr>
        <w:t>)</w:t>
      </w:r>
      <w:r w:rsidR="00121D18" w:rsidRPr="00121D18">
        <w:rPr>
          <w:rFonts w:cs="Arial"/>
          <w:bCs/>
        </w:rPr>
        <w:t>.</w:t>
      </w:r>
    </w:p>
    <w:p w14:paraId="626CE18F" w14:textId="77777777" w:rsidR="00130B33" w:rsidRDefault="00130B33" w:rsidP="0084078B">
      <w:pPr>
        <w:pStyle w:val="ListParagraph"/>
        <w:ind w:left="1080"/>
        <w:rPr>
          <w:rFonts w:cs="Arial"/>
        </w:rPr>
      </w:pPr>
    </w:p>
    <w:p w14:paraId="6728FA8E" w14:textId="77777777" w:rsidR="00DB145B" w:rsidRDefault="00DB145B" w:rsidP="0084078B">
      <w:pPr>
        <w:pStyle w:val="ListParagraph"/>
        <w:ind w:left="1080"/>
        <w:rPr>
          <w:rFonts w:cs="Arial"/>
        </w:rPr>
      </w:pPr>
    </w:p>
    <w:p w14:paraId="07D85256" w14:textId="77777777" w:rsidR="00DB145B" w:rsidRDefault="00DB145B" w:rsidP="0084078B">
      <w:pPr>
        <w:pStyle w:val="ListParagraph"/>
        <w:ind w:left="1080"/>
        <w:rPr>
          <w:rFonts w:cs="Arial"/>
        </w:rPr>
      </w:pPr>
    </w:p>
    <w:p w14:paraId="2B024030" w14:textId="77777777" w:rsidR="00DB145B" w:rsidRDefault="00DB145B" w:rsidP="0084078B">
      <w:pPr>
        <w:pStyle w:val="ListParagraph"/>
        <w:ind w:left="1080"/>
        <w:rPr>
          <w:rFonts w:cs="Arial"/>
        </w:rPr>
      </w:pPr>
    </w:p>
    <w:p w14:paraId="4303F6ED" w14:textId="77777777" w:rsidR="00DB145B" w:rsidRDefault="00DB145B" w:rsidP="0084078B">
      <w:pPr>
        <w:pStyle w:val="ListParagraph"/>
        <w:ind w:left="1080"/>
        <w:rPr>
          <w:rFonts w:cs="Arial"/>
        </w:rPr>
      </w:pPr>
    </w:p>
    <w:p w14:paraId="3DEBDC21" w14:textId="77777777" w:rsidR="00DB145B" w:rsidRPr="00FE2ADC" w:rsidRDefault="00DB145B" w:rsidP="0084078B">
      <w:pPr>
        <w:pStyle w:val="ListParagraph"/>
        <w:ind w:left="1080"/>
        <w:rPr>
          <w:rFonts w:cs="Arial"/>
        </w:rPr>
      </w:pPr>
    </w:p>
    <w:p w14:paraId="06161341" w14:textId="77777777" w:rsidR="00130B33" w:rsidRPr="00FE2ADC" w:rsidRDefault="00130B33" w:rsidP="0084078B">
      <w:pPr>
        <w:ind w:left="360"/>
        <w:rPr>
          <w:rFonts w:cs="Arial"/>
        </w:rPr>
      </w:pPr>
      <w:r w:rsidRPr="00FE2ADC">
        <w:rPr>
          <w:rFonts w:cs="Arial"/>
          <w:b/>
        </w:rPr>
        <w:t xml:space="preserve">Budget and Justification </w:t>
      </w:r>
      <w:r w:rsidR="00963DD6">
        <w:rPr>
          <w:rFonts w:cs="Arial"/>
        </w:rPr>
        <w:t>(budget template plus 1-</w:t>
      </w:r>
      <w:r w:rsidRPr="00FE2ADC">
        <w:rPr>
          <w:rFonts w:cs="Arial"/>
        </w:rPr>
        <w:t>page justification)</w:t>
      </w:r>
    </w:p>
    <w:p w14:paraId="15D6690C" w14:textId="6874ED60" w:rsidR="003E6226" w:rsidRDefault="00130B33" w:rsidP="003E6226">
      <w:pPr>
        <w:pStyle w:val="ListParagraph"/>
        <w:numPr>
          <w:ilvl w:val="0"/>
          <w:numId w:val="12"/>
        </w:numPr>
        <w:rPr>
          <w:rFonts w:cs="Arial"/>
        </w:rPr>
      </w:pPr>
      <w:r w:rsidRPr="00FE2ADC">
        <w:rPr>
          <w:rFonts w:cs="Arial"/>
        </w:rPr>
        <w:t xml:space="preserve">Complete the </w:t>
      </w:r>
      <w:hyperlink r:id="rId13" w:history="1">
        <w:r w:rsidRPr="000C3F0D">
          <w:rPr>
            <w:rStyle w:val="Hyperlink"/>
            <w:rFonts w:cs="Arial"/>
          </w:rPr>
          <w:t>budget template form</w:t>
        </w:r>
      </w:hyperlink>
      <w:r w:rsidRPr="00FE2ADC">
        <w:rPr>
          <w:rFonts w:cs="Arial"/>
        </w:rPr>
        <w:t xml:space="preserve"> provided</w:t>
      </w:r>
      <w:r>
        <w:rPr>
          <w:rFonts w:cs="Arial"/>
        </w:rPr>
        <w:t xml:space="preserve"> along with a brief justification for the funds requested for this RFA. Please include explanation of other resources that may be l</w:t>
      </w:r>
      <w:r w:rsidR="0031181B">
        <w:rPr>
          <w:rFonts w:cs="Arial"/>
        </w:rPr>
        <w:t>everaged to support the project</w:t>
      </w:r>
      <w:r w:rsidR="00891BD4">
        <w:rPr>
          <w:rFonts w:cs="Arial"/>
        </w:rPr>
        <w:t>.</w:t>
      </w:r>
      <w:r w:rsidR="003E6226">
        <w:rPr>
          <w:rFonts w:cs="Arial"/>
        </w:rPr>
        <w:t xml:space="preserve"> </w:t>
      </w:r>
      <w:r w:rsidR="003E6226" w:rsidRPr="003E6226">
        <w:rPr>
          <w:rFonts w:cs="Arial"/>
        </w:rPr>
        <w:t>If</w:t>
      </w:r>
      <w:r w:rsidR="003E6226">
        <w:rPr>
          <w:rFonts w:cs="Arial"/>
        </w:rPr>
        <w:t xml:space="preserve"> </w:t>
      </w:r>
      <w:r w:rsidR="003E6226" w:rsidRPr="003E6226">
        <w:rPr>
          <w:rFonts w:cs="Arial"/>
        </w:rPr>
        <w:t>this is a WFUSOM-WFU collaboration requiring funding on both sides, provide separate budgets for th</w:t>
      </w:r>
      <w:r w:rsidR="003E6226">
        <w:rPr>
          <w:rFonts w:cs="Arial"/>
        </w:rPr>
        <w:t xml:space="preserve">e </w:t>
      </w:r>
      <w:r w:rsidR="003E6226" w:rsidRPr="003E6226">
        <w:rPr>
          <w:rFonts w:cs="Arial"/>
        </w:rPr>
        <w:t>two components</w:t>
      </w:r>
      <w:r w:rsidR="003E6226">
        <w:rPr>
          <w:rFonts w:cs="Arial"/>
        </w:rPr>
        <w:t>.</w:t>
      </w:r>
    </w:p>
    <w:p w14:paraId="06734661" w14:textId="16D4CB86" w:rsidR="00130B33" w:rsidRPr="003E6226" w:rsidRDefault="00130B33" w:rsidP="003E6226">
      <w:pPr>
        <w:pStyle w:val="ListParagraph"/>
        <w:numPr>
          <w:ilvl w:val="0"/>
          <w:numId w:val="12"/>
        </w:numPr>
        <w:rPr>
          <w:rFonts w:cs="Arial"/>
        </w:rPr>
      </w:pPr>
      <w:r w:rsidRPr="003E6226">
        <w:rPr>
          <w:rFonts w:cs="Arial"/>
        </w:rPr>
        <w:t xml:space="preserve">Sub-awards to other institutions to carry out work on a project are </w:t>
      </w:r>
      <w:r w:rsidR="005F304B" w:rsidRPr="003E6226">
        <w:rPr>
          <w:rFonts w:cs="Arial"/>
        </w:rPr>
        <w:t>not allowed</w:t>
      </w:r>
      <w:r w:rsidR="003E6226">
        <w:rPr>
          <w:rFonts w:cs="Arial"/>
        </w:rPr>
        <w:t xml:space="preserve"> but c</w:t>
      </w:r>
      <w:r w:rsidR="003E6226" w:rsidRPr="003E6226">
        <w:rPr>
          <w:rFonts w:cs="Arial"/>
        </w:rPr>
        <w:t>ollaborations that</w:t>
      </w:r>
      <w:r w:rsidR="003E6226">
        <w:rPr>
          <w:rFonts w:cs="Arial"/>
        </w:rPr>
        <w:t xml:space="preserve"> </w:t>
      </w:r>
      <w:r w:rsidR="003E6226" w:rsidRPr="003E6226">
        <w:rPr>
          <w:rFonts w:cs="Arial"/>
        </w:rPr>
        <w:t>include external center members or others are encouraged</w:t>
      </w:r>
      <w:r w:rsidR="003E6226">
        <w:rPr>
          <w:rFonts w:cs="Arial"/>
        </w:rPr>
        <w:t>.</w:t>
      </w:r>
    </w:p>
    <w:p w14:paraId="0F5F9AAF" w14:textId="77777777" w:rsidR="00130B33" w:rsidRDefault="00130B33" w:rsidP="0084078B">
      <w:pPr>
        <w:ind w:left="360"/>
        <w:rPr>
          <w:rFonts w:cs="Arial"/>
        </w:rPr>
      </w:pPr>
    </w:p>
    <w:p w14:paraId="61BDDBD4" w14:textId="01C2ED7A" w:rsidR="00130B33" w:rsidRDefault="00130B33" w:rsidP="0084078B">
      <w:pPr>
        <w:ind w:left="360"/>
        <w:rPr>
          <w:rFonts w:cs="Arial"/>
          <w:b/>
        </w:rPr>
      </w:pPr>
      <w:r>
        <w:rPr>
          <w:rFonts w:cs="Arial"/>
          <w:b/>
        </w:rPr>
        <w:t>NIH-style biographical sketch for all Key Personnel (</w:t>
      </w:r>
      <w:r w:rsidR="00C109FA">
        <w:rPr>
          <w:rFonts w:cs="Arial"/>
          <w:b/>
        </w:rPr>
        <w:t>current</w:t>
      </w:r>
      <w:r>
        <w:rPr>
          <w:rFonts w:cs="Arial"/>
          <w:b/>
        </w:rPr>
        <w:t xml:space="preserve"> style)</w:t>
      </w:r>
    </w:p>
    <w:p w14:paraId="0899C311" w14:textId="77777777" w:rsidR="00EF150C" w:rsidRDefault="00EF150C" w:rsidP="0084078B">
      <w:pPr>
        <w:pStyle w:val="Heading1"/>
        <w:rPr>
          <w:color w:val="auto"/>
        </w:rPr>
      </w:pPr>
    </w:p>
    <w:p w14:paraId="0DDD19E0" w14:textId="77777777" w:rsidR="00130B33" w:rsidRPr="00EE5292" w:rsidRDefault="00130B33" w:rsidP="0084078B">
      <w:pPr>
        <w:pStyle w:val="Heading1"/>
      </w:pPr>
      <w:r w:rsidRPr="00EE5292">
        <w:t>Budget Guidelines</w:t>
      </w:r>
    </w:p>
    <w:p w14:paraId="763670C7" w14:textId="2E1D1552" w:rsidR="00130B33" w:rsidRDefault="00130B33" w:rsidP="0084078B">
      <w:pPr>
        <w:rPr>
          <w:rFonts w:cs="Arial"/>
        </w:rPr>
      </w:pPr>
      <w:r>
        <w:rPr>
          <w:rFonts w:cs="Arial"/>
        </w:rPr>
        <w:t xml:space="preserve">The budget period is for </w:t>
      </w:r>
      <w:r w:rsidR="00F655C8">
        <w:rPr>
          <w:rFonts w:cs="Arial"/>
        </w:rPr>
        <w:t xml:space="preserve">12 months </w:t>
      </w:r>
      <w:r>
        <w:rPr>
          <w:rFonts w:cs="Arial"/>
        </w:rPr>
        <w:t>ending no later than</w:t>
      </w:r>
      <w:r w:rsidR="00D96D76">
        <w:rPr>
          <w:rFonts w:cs="Arial"/>
        </w:rPr>
        <w:t xml:space="preserve"> </w:t>
      </w:r>
      <w:r w:rsidR="00F655C8">
        <w:rPr>
          <w:rFonts w:cs="Arial"/>
        </w:rPr>
        <w:t>12/31/202</w:t>
      </w:r>
      <w:r w:rsidR="00DB145B">
        <w:rPr>
          <w:rFonts w:cs="Arial"/>
        </w:rPr>
        <w:t>6</w:t>
      </w:r>
      <w:r w:rsidR="00F655C8">
        <w:rPr>
          <w:rFonts w:cs="Arial"/>
        </w:rPr>
        <w:t xml:space="preserve">. </w:t>
      </w:r>
      <w:r>
        <w:rPr>
          <w:rFonts w:cs="Arial"/>
        </w:rPr>
        <w:t xml:space="preserve">Up to </w:t>
      </w:r>
      <w:r w:rsidR="00F655C8">
        <w:rPr>
          <w:rFonts w:cs="Arial"/>
        </w:rPr>
        <w:t>$20,000</w:t>
      </w:r>
      <w:r w:rsidR="00D927EA">
        <w:rPr>
          <w:rFonts w:cs="Arial"/>
        </w:rPr>
        <w:t xml:space="preserve"> </w:t>
      </w:r>
      <w:r>
        <w:rPr>
          <w:rFonts w:cs="Arial"/>
        </w:rPr>
        <w:t xml:space="preserve">in direct costs </w:t>
      </w:r>
      <w:r w:rsidR="00DB145B">
        <w:rPr>
          <w:rFonts w:cs="Arial"/>
        </w:rPr>
        <w:t xml:space="preserve">to CRBM </w:t>
      </w:r>
      <w:r>
        <w:rPr>
          <w:rFonts w:cs="Arial"/>
        </w:rPr>
        <w:t>may be requested.</w:t>
      </w:r>
    </w:p>
    <w:p w14:paraId="21916A4C" w14:textId="77777777" w:rsidR="00130B33" w:rsidRDefault="00130B33" w:rsidP="0084078B">
      <w:pPr>
        <w:rPr>
          <w:rFonts w:cs="Arial"/>
        </w:rPr>
      </w:pPr>
    </w:p>
    <w:p w14:paraId="62A79D94" w14:textId="77777777" w:rsidR="00130B33" w:rsidRDefault="00130B33" w:rsidP="0084078B">
      <w:pPr>
        <w:rPr>
          <w:rFonts w:cs="Arial"/>
        </w:rPr>
      </w:pPr>
      <w:r>
        <w:rPr>
          <w:rFonts w:cs="Arial"/>
        </w:rPr>
        <w:t>Grant funds may be budgeted for:</w:t>
      </w:r>
    </w:p>
    <w:p w14:paraId="055BCE97" w14:textId="77777777" w:rsidR="00130B33" w:rsidRDefault="00130B33" w:rsidP="0084078B">
      <w:pPr>
        <w:pStyle w:val="ListParagraph"/>
        <w:numPr>
          <w:ilvl w:val="0"/>
          <w:numId w:val="14"/>
        </w:numPr>
        <w:rPr>
          <w:rFonts w:cs="Arial"/>
        </w:rPr>
      </w:pPr>
      <w:r>
        <w:rPr>
          <w:rFonts w:cs="Arial"/>
        </w:rPr>
        <w:t>Research support personnel</w:t>
      </w:r>
      <w:r w:rsidR="00540346">
        <w:rPr>
          <w:rFonts w:cs="Arial"/>
        </w:rPr>
        <w:t xml:space="preserve"> (including undergraduate and graduate students)</w:t>
      </w:r>
    </w:p>
    <w:p w14:paraId="2E113532" w14:textId="77777777" w:rsidR="00130B33" w:rsidRDefault="00130B33" w:rsidP="0084078B">
      <w:pPr>
        <w:pStyle w:val="ListParagraph"/>
        <w:numPr>
          <w:ilvl w:val="0"/>
          <w:numId w:val="14"/>
        </w:numPr>
        <w:rPr>
          <w:rFonts w:cs="Arial"/>
        </w:rPr>
      </w:pPr>
      <w:r>
        <w:rPr>
          <w:rFonts w:cs="Arial"/>
        </w:rPr>
        <w:t>Travel necessary to perform the research</w:t>
      </w:r>
    </w:p>
    <w:p w14:paraId="65329DCC" w14:textId="77777777" w:rsidR="00130B33" w:rsidRDefault="00130B33" w:rsidP="0084078B">
      <w:pPr>
        <w:pStyle w:val="ListParagraph"/>
        <w:numPr>
          <w:ilvl w:val="0"/>
          <w:numId w:val="14"/>
        </w:numPr>
        <w:rPr>
          <w:rFonts w:cs="Arial"/>
        </w:rPr>
      </w:pPr>
      <w:r>
        <w:rPr>
          <w:rFonts w:cs="Arial"/>
        </w:rPr>
        <w:t>Small equipment, research supplies and core lab costs, or</w:t>
      </w:r>
    </w:p>
    <w:p w14:paraId="61DC84C2" w14:textId="77777777" w:rsidR="00130B33" w:rsidRDefault="00130B33" w:rsidP="0084078B">
      <w:pPr>
        <w:pStyle w:val="ListParagraph"/>
        <w:numPr>
          <w:ilvl w:val="0"/>
          <w:numId w:val="14"/>
        </w:numPr>
        <w:rPr>
          <w:rFonts w:cs="Arial"/>
        </w:rPr>
      </w:pPr>
      <w:r>
        <w:rPr>
          <w:rFonts w:cs="Arial"/>
        </w:rPr>
        <w:t>Other purposes deemed necessary for the successful execution of the proposed project</w:t>
      </w:r>
    </w:p>
    <w:p w14:paraId="7E694797" w14:textId="77777777" w:rsidR="00C109FA" w:rsidRDefault="00C109FA" w:rsidP="0084078B">
      <w:pPr>
        <w:rPr>
          <w:rFonts w:cs="Arial"/>
        </w:rPr>
      </w:pPr>
    </w:p>
    <w:p w14:paraId="63DDE4A9" w14:textId="336D2D22" w:rsidR="00130B33" w:rsidRDefault="00130B33" w:rsidP="0084078B">
      <w:pPr>
        <w:rPr>
          <w:rFonts w:cs="Arial"/>
        </w:rPr>
      </w:pPr>
      <w:r>
        <w:rPr>
          <w:rFonts w:cs="Arial"/>
        </w:rPr>
        <w:t xml:space="preserve">Grant funds may </w:t>
      </w:r>
      <w:r>
        <w:rPr>
          <w:rFonts w:cs="Arial"/>
          <w:b/>
        </w:rPr>
        <w:t>not</w:t>
      </w:r>
      <w:r>
        <w:rPr>
          <w:rFonts w:cs="Arial"/>
        </w:rPr>
        <w:t xml:space="preserve"> be budgeted for:</w:t>
      </w:r>
    </w:p>
    <w:p w14:paraId="529A0D99" w14:textId="77777777" w:rsidR="00130B33" w:rsidRDefault="00130B33" w:rsidP="0084078B">
      <w:pPr>
        <w:pStyle w:val="ListParagraph"/>
        <w:numPr>
          <w:ilvl w:val="0"/>
          <w:numId w:val="15"/>
        </w:numPr>
        <w:rPr>
          <w:rFonts w:cs="Arial"/>
        </w:rPr>
      </w:pPr>
      <w:r>
        <w:rPr>
          <w:rFonts w:cs="Arial"/>
        </w:rPr>
        <w:t>Office supplies or communication costs, including printing</w:t>
      </w:r>
    </w:p>
    <w:p w14:paraId="7B087720" w14:textId="77777777" w:rsidR="00130B33" w:rsidRDefault="00130B33" w:rsidP="0084078B">
      <w:pPr>
        <w:pStyle w:val="ListParagraph"/>
        <w:numPr>
          <w:ilvl w:val="0"/>
          <w:numId w:val="15"/>
        </w:numPr>
        <w:rPr>
          <w:rFonts w:cs="Arial"/>
        </w:rPr>
      </w:pPr>
      <w:r>
        <w:rPr>
          <w:rFonts w:cs="Arial"/>
        </w:rPr>
        <w:t>Meals or travel, including to conferences, except as required to collect data</w:t>
      </w:r>
    </w:p>
    <w:p w14:paraId="0ECF10F2" w14:textId="77777777" w:rsidR="00130B33" w:rsidRDefault="00130B33" w:rsidP="0084078B">
      <w:pPr>
        <w:pStyle w:val="ListParagraph"/>
        <w:numPr>
          <w:ilvl w:val="0"/>
          <w:numId w:val="15"/>
        </w:numPr>
        <w:rPr>
          <w:rFonts w:cs="Arial"/>
        </w:rPr>
      </w:pPr>
      <w:r>
        <w:rPr>
          <w:rFonts w:cs="Arial"/>
        </w:rPr>
        <w:t>Professional education or training</w:t>
      </w:r>
    </w:p>
    <w:p w14:paraId="38C9D361" w14:textId="77777777" w:rsidR="00130B33" w:rsidRDefault="00130B33" w:rsidP="0084078B">
      <w:pPr>
        <w:pStyle w:val="ListParagraph"/>
        <w:numPr>
          <w:ilvl w:val="0"/>
          <w:numId w:val="15"/>
        </w:numPr>
        <w:rPr>
          <w:rFonts w:cs="Arial"/>
        </w:rPr>
      </w:pPr>
      <w:r>
        <w:rPr>
          <w:rFonts w:cs="Arial"/>
        </w:rPr>
        <w:t>Computers or audiovisual equipment, unless fully justified as a need for the research</w:t>
      </w:r>
    </w:p>
    <w:p w14:paraId="08151CE6" w14:textId="77777777" w:rsidR="00130B33" w:rsidRDefault="00130B33" w:rsidP="0084078B">
      <w:pPr>
        <w:pStyle w:val="ListParagraph"/>
        <w:numPr>
          <w:ilvl w:val="0"/>
          <w:numId w:val="15"/>
        </w:numPr>
        <w:rPr>
          <w:rFonts w:cs="Arial"/>
        </w:rPr>
      </w:pPr>
      <w:r>
        <w:rPr>
          <w:rFonts w:cs="Arial"/>
        </w:rPr>
        <w:t>Indirect costs</w:t>
      </w:r>
    </w:p>
    <w:p w14:paraId="2D0260FF" w14:textId="77777777" w:rsidR="00130B33" w:rsidRDefault="00130B33" w:rsidP="0084078B">
      <w:pPr>
        <w:rPr>
          <w:rFonts w:cs="Arial"/>
        </w:rPr>
      </w:pPr>
    </w:p>
    <w:p w14:paraId="4F4FEE61" w14:textId="4A0B0877" w:rsidR="00130B33" w:rsidRPr="007E1401" w:rsidRDefault="00130B33" w:rsidP="0084078B">
      <w:pPr>
        <w:rPr>
          <w:rFonts w:cs="Arial"/>
        </w:rPr>
      </w:pPr>
      <w:r>
        <w:rPr>
          <w:rFonts w:cs="Arial"/>
        </w:rPr>
        <w:t>Awarded funds must be used to conduct the work proposed.</w:t>
      </w:r>
    </w:p>
    <w:p w14:paraId="0D0129F9" w14:textId="77777777" w:rsidR="00556183" w:rsidRDefault="00556183" w:rsidP="0084078B">
      <w:pPr>
        <w:pStyle w:val="Heading1"/>
      </w:pPr>
    </w:p>
    <w:p w14:paraId="00B3DC93" w14:textId="77777777" w:rsidR="00D741C8" w:rsidRPr="00EE5292" w:rsidRDefault="00D741C8" w:rsidP="0084078B">
      <w:pPr>
        <w:pStyle w:val="Heading1"/>
      </w:pPr>
      <w:r w:rsidRPr="00EE5292">
        <w:t>Review Criteria and Process</w:t>
      </w:r>
    </w:p>
    <w:p w14:paraId="0F219FD7" w14:textId="4F786633" w:rsidR="00D741C8" w:rsidRDefault="003B1F50" w:rsidP="003B1F50">
      <w:pPr>
        <w:rPr>
          <w:rFonts w:cs="Arial"/>
        </w:rPr>
      </w:pPr>
      <w:r>
        <w:rPr>
          <w:rFonts w:cs="Arial"/>
        </w:rPr>
        <w:t>CRBM</w:t>
      </w:r>
      <w:r w:rsidR="00372ABB">
        <w:rPr>
          <w:rFonts w:cs="Arial"/>
        </w:rPr>
        <w:t xml:space="preserve"> </w:t>
      </w:r>
      <w:r w:rsidR="000E060A">
        <w:rPr>
          <w:rFonts w:cs="Arial"/>
        </w:rPr>
        <w:t>proposals are competitive and peer reviewed.</w:t>
      </w:r>
      <w:r>
        <w:rPr>
          <w:rFonts w:cs="Arial"/>
        </w:rPr>
        <w:t xml:space="preserve"> </w:t>
      </w:r>
      <w:r w:rsidR="000E060A">
        <w:rPr>
          <w:rFonts w:cs="Arial"/>
        </w:rPr>
        <w:t xml:space="preserve">Final award approval will be at the recommendation of </w:t>
      </w:r>
      <w:r>
        <w:rPr>
          <w:rFonts w:cs="Arial"/>
        </w:rPr>
        <w:t>CRBM Leadership</w:t>
      </w:r>
      <w:r w:rsidR="009C2A49">
        <w:rPr>
          <w:rFonts w:cs="Arial"/>
        </w:rPr>
        <w:t>.</w:t>
      </w:r>
      <w:r>
        <w:rPr>
          <w:rFonts w:cs="Arial"/>
        </w:rPr>
        <w:t xml:space="preserve"> </w:t>
      </w:r>
      <w:r w:rsidRPr="003B1F50">
        <w:rPr>
          <w:rFonts w:cs="Arial"/>
        </w:rPr>
        <w:t>Funding decisions will be made based on the reviews of an</w:t>
      </w:r>
      <w:r>
        <w:rPr>
          <w:rFonts w:cs="Arial"/>
        </w:rPr>
        <w:t xml:space="preserve"> </w:t>
      </w:r>
      <w:r w:rsidRPr="003B1F50">
        <w:rPr>
          <w:rFonts w:cs="Arial"/>
        </w:rPr>
        <w:t>evaluation of the projects’</w:t>
      </w:r>
      <w:r>
        <w:rPr>
          <w:rFonts w:cs="Arial"/>
        </w:rPr>
        <w:t xml:space="preserve"> </w:t>
      </w:r>
      <w:r w:rsidRPr="003B1F50">
        <w:rPr>
          <w:rFonts w:cs="Arial"/>
        </w:rPr>
        <w:t>connection with the goals of the CRBM. Any required IACUC and/or IRB protocols</w:t>
      </w:r>
      <w:r>
        <w:rPr>
          <w:rFonts w:cs="Arial"/>
        </w:rPr>
        <w:t xml:space="preserve"> </w:t>
      </w:r>
      <w:r w:rsidRPr="003B1F50">
        <w:rPr>
          <w:rFonts w:cs="Arial"/>
        </w:rPr>
        <w:t>must be approved prior to</w:t>
      </w:r>
      <w:r>
        <w:rPr>
          <w:rFonts w:cs="Arial"/>
        </w:rPr>
        <w:t xml:space="preserve"> </w:t>
      </w:r>
      <w:r w:rsidRPr="003B1F50">
        <w:rPr>
          <w:rFonts w:cs="Arial"/>
        </w:rPr>
        <w:t>funding.</w:t>
      </w:r>
    </w:p>
    <w:p w14:paraId="4F5C0F15" w14:textId="77777777" w:rsidR="000E060A" w:rsidRDefault="000E060A" w:rsidP="0084078B">
      <w:pPr>
        <w:rPr>
          <w:rFonts w:cs="Arial"/>
        </w:rPr>
      </w:pPr>
    </w:p>
    <w:p w14:paraId="19BB7CF6" w14:textId="5CB5089E" w:rsidR="000E060A" w:rsidRDefault="000E060A" w:rsidP="0084078B">
      <w:pPr>
        <w:rPr>
          <w:rFonts w:cs="Arial"/>
          <w:b/>
        </w:rPr>
      </w:pPr>
      <w:r>
        <w:rPr>
          <w:rFonts w:cs="Arial"/>
          <w:b/>
        </w:rPr>
        <w:t>Reviewers will score applications based on:</w:t>
      </w:r>
    </w:p>
    <w:p w14:paraId="7860D253" w14:textId="2934AA82" w:rsidR="000E5063" w:rsidRPr="00DB145B" w:rsidRDefault="00DB145B" w:rsidP="00411407">
      <w:pPr>
        <w:pStyle w:val="ListParagraph"/>
        <w:numPr>
          <w:ilvl w:val="0"/>
          <w:numId w:val="5"/>
        </w:numPr>
        <w:rPr>
          <w:rFonts w:cs="Arial"/>
        </w:rPr>
      </w:pPr>
      <w:r w:rsidRPr="00DB145B">
        <w:rPr>
          <w:rFonts w:cs="Arial"/>
        </w:rPr>
        <w:t>S</w:t>
      </w:r>
      <w:r w:rsidR="00857DE1" w:rsidRPr="00DB145B">
        <w:rPr>
          <w:rFonts w:cs="Arial"/>
        </w:rPr>
        <w:t xml:space="preserve">tandard NIH review criteria of </w:t>
      </w:r>
      <w:r w:rsidRPr="00DB145B">
        <w:rPr>
          <w:rFonts w:cs="Arial"/>
        </w:rPr>
        <w:t>importance of the research (</w:t>
      </w:r>
      <w:r w:rsidR="00857DE1" w:rsidRPr="00DB145B">
        <w:rPr>
          <w:rFonts w:cs="Arial"/>
        </w:rPr>
        <w:t>significance</w:t>
      </w:r>
      <w:r w:rsidRPr="00DB145B">
        <w:rPr>
          <w:rFonts w:cs="Arial"/>
        </w:rPr>
        <w:t xml:space="preserve"> and </w:t>
      </w:r>
      <w:r w:rsidR="00857DE1" w:rsidRPr="00DB145B">
        <w:rPr>
          <w:rFonts w:cs="Arial"/>
        </w:rPr>
        <w:t>innovation</w:t>
      </w:r>
      <w:r w:rsidRPr="00DB145B">
        <w:rPr>
          <w:rFonts w:cs="Arial"/>
        </w:rPr>
        <w:t>)</w:t>
      </w:r>
      <w:r w:rsidR="00857DE1" w:rsidRPr="00DB145B">
        <w:rPr>
          <w:rFonts w:cs="Arial"/>
        </w:rPr>
        <w:t xml:space="preserve">, </w:t>
      </w:r>
      <w:r w:rsidRPr="00DB145B">
        <w:rPr>
          <w:rFonts w:cs="Arial"/>
        </w:rPr>
        <w:t xml:space="preserve">rigor and feasibility of the </w:t>
      </w:r>
      <w:r w:rsidR="00857DE1" w:rsidRPr="00DB145B">
        <w:rPr>
          <w:rFonts w:cs="Arial"/>
        </w:rPr>
        <w:t>approach</w:t>
      </w:r>
      <w:r w:rsidR="00411407">
        <w:rPr>
          <w:rFonts w:cs="Arial"/>
        </w:rPr>
        <w:t xml:space="preserve"> with clear milestones</w:t>
      </w:r>
      <w:r w:rsidR="00857DE1" w:rsidRPr="00DB145B">
        <w:rPr>
          <w:rFonts w:cs="Arial"/>
        </w:rPr>
        <w:t xml:space="preserve">, and </w:t>
      </w:r>
      <w:r w:rsidRPr="00DB145B">
        <w:rPr>
          <w:rFonts w:cs="Arial"/>
        </w:rPr>
        <w:t xml:space="preserve">expertise and resources (investigators and </w:t>
      </w:r>
      <w:r w:rsidR="00857DE1" w:rsidRPr="00DB145B">
        <w:rPr>
          <w:rFonts w:cs="Arial"/>
        </w:rPr>
        <w:t>environment</w:t>
      </w:r>
      <w:r w:rsidRPr="00DB145B">
        <w:rPr>
          <w:rFonts w:cs="Arial"/>
        </w:rPr>
        <w:t>)</w:t>
      </w:r>
      <w:r w:rsidR="00857DE1" w:rsidRPr="00DB145B">
        <w:rPr>
          <w:rFonts w:cs="Arial"/>
        </w:rPr>
        <w:t xml:space="preserve">.  </w:t>
      </w:r>
    </w:p>
    <w:p w14:paraId="3571A500" w14:textId="647E157D" w:rsidR="000E5063" w:rsidRDefault="000E5063" w:rsidP="0084078B">
      <w:pPr>
        <w:pStyle w:val="ListParagraph"/>
        <w:numPr>
          <w:ilvl w:val="0"/>
          <w:numId w:val="5"/>
        </w:numPr>
        <w:rPr>
          <w:rFonts w:cs="Arial"/>
        </w:rPr>
      </w:pPr>
      <w:r>
        <w:rPr>
          <w:rFonts w:cs="Arial"/>
        </w:rPr>
        <w:t xml:space="preserve">Likelihood the innovation will be broadly applicable and have impact on translational </w:t>
      </w:r>
      <w:r w:rsidR="00177D2A">
        <w:rPr>
          <w:rFonts w:cs="Arial"/>
        </w:rPr>
        <w:t>or clinical research</w:t>
      </w:r>
      <w:r w:rsidR="008C12F8">
        <w:rPr>
          <w:rFonts w:cs="Arial"/>
        </w:rPr>
        <w:t>.</w:t>
      </w:r>
    </w:p>
    <w:p w14:paraId="63D3CBBC" w14:textId="52C48684" w:rsidR="000E5063" w:rsidRDefault="00857DE1" w:rsidP="0084078B">
      <w:pPr>
        <w:pStyle w:val="ListParagraph"/>
        <w:numPr>
          <w:ilvl w:val="0"/>
          <w:numId w:val="5"/>
        </w:numPr>
        <w:rPr>
          <w:rFonts w:cs="Arial"/>
        </w:rPr>
      </w:pPr>
      <w:r>
        <w:rPr>
          <w:rFonts w:cs="Arial"/>
        </w:rPr>
        <w:t>Feasibility to obtain data within 12 months and a</w:t>
      </w:r>
      <w:r w:rsidR="000E5063">
        <w:rPr>
          <w:rFonts w:cs="Arial"/>
        </w:rPr>
        <w:t xml:space="preserve"> reporting plan regardless of whether the study yields positive or negative results</w:t>
      </w:r>
      <w:r w:rsidR="008C12F8">
        <w:rPr>
          <w:rFonts w:cs="Arial"/>
        </w:rPr>
        <w:t>.</w:t>
      </w:r>
    </w:p>
    <w:p w14:paraId="1C163511" w14:textId="586962AC" w:rsidR="00E715D8" w:rsidRDefault="00E715D8" w:rsidP="0084078B">
      <w:pPr>
        <w:pStyle w:val="ListParagraph"/>
        <w:numPr>
          <w:ilvl w:val="0"/>
          <w:numId w:val="5"/>
        </w:numPr>
        <w:rPr>
          <w:rFonts w:cs="Arial"/>
        </w:rPr>
      </w:pPr>
      <w:r>
        <w:rPr>
          <w:rFonts w:cs="Arial"/>
        </w:rPr>
        <w:t>L</w:t>
      </w:r>
      <w:r w:rsidR="000E5063">
        <w:rPr>
          <w:rFonts w:cs="Arial"/>
        </w:rPr>
        <w:t>ikelihood that the investment will lead to external funding or a licensable innovation</w:t>
      </w:r>
      <w:r w:rsidR="00411407">
        <w:rPr>
          <w:rFonts w:cs="Arial"/>
        </w:rPr>
        <w:t>.</w:t>
      </w:r>
    </w:p>
    <w:p w14:paraId="162F9DDA" w14:textId="5DFB4FD4" w:rsidR="00E715D8" w:rsidRDefault="00E715D8" w:rsidP="0084078B">
      <w:pPr>
        <w:pStyle w:val="ListParagraph"/>
        <w:numPr>
          <w:ilvl w:val="0"/>
          <w:numId w:val="5"/>
        </w:numPr>
        <w:rPr>
          <w:rFonts w:cs="Arial"/>
        </w:rPr>
      </w:pPr>
      <w:r>
        <w:rPr>
          <w:rFonts w:cs="Arial"/>
        </w:rPr>
        <w:t>E</w:t>
      </w:r>
      <w:r w:rsidR="000E5063">
        <w:rPr>
          <w:rFonts w:cs="Arial"/>
        </w:rPr>
        <w:t>arly-career faculty involvement</w:t>
      </w:r>
      <w:r w:rsidR="008C12F8">
        <w:rPr>
          <w:rFonts w:cs="Arial"/>
        </w:rPr>
        <w:t>.</w:t>
      </w:r>
      <w:r w:rsidR="000E5063">
        <w:rPr>
          <w:rFonts w:cs="Arial"/>
        </w:rPr>
        <w:t xml:space="preserve"> </w:t>
      </w:r>
    </w:p>
    <w:p w14:paraId="34166294" w14:textId="77777777" w:rsidR="00857DE1" w:rsidRDefault="00857DE1" w:rsidP="009929C0">
      <w:pPr>
        <w:pStyle w:val="ListParagraph"/>
        <w:rPr>
          <w:rFonts w:cs="Arial"/>
        </w:rPr>
      </w:pPr>
    </w:p>
    <w:p w14:paraId="4EC7E001" w14:textId="0AE73F03" w:rsidR="00857DE1" w:rsidRDefault="00857DE1" w:rsidP="00857DE1">
      <w:pPr>
        <w:rPr>
          <w:rFonts w:cs="Arial"/>
        </w:rPr>
      </w:pPr>
      <w:r w:rsidRPr="00AC1CE4">
        <w:rPr>
          <w:rFonts w:cs="Arial"/>
        </w:rPr>
        <w:t>Final award decisions will be made by the leadership of the Center for</w:t>
      </w:r>
      <w:r>
        <w:rPr>
          <w:rFonts w:cs="Arial"/>
        </w:rPr>
        <w:t xml:space="preserve"> Redox Biology and Medicine.</w:t>
      </w:r>
    </w:p>
    <w:p w14:paraId="4895815F" w14:textId="77777777" w:rsidR="004C392A" w:rsidRDefault="004C392A" w:rsidP="0084078B">
      <w:pPr>
        <w:rPr>
          <w:rFonts w:cs="Arial"/>
        </w:rPr>
      </w:pPr>
    </w:p>
    <w:p w14:paraId="2A90EC3C" w14:textId="77777777" w:rsidR="00DD2E68" w:rsidRPr="00EE5292" w:rsidRDefault="00DD2E68" w:rsidP="0084078B">
      <w:pPr>
        <w:pStyle w:val="Heading1"/>
      </w:pPr>
      <w:r w:rsidRPr="00EE5292">
        <w:t>Program Expectations</w:t>
      </w:r>
    </w:p>
    <w:p w14:paraId="14C381A8" w14:textId="480FCEDD" w:rsidR="00DD2E68" w:rsidRDefault="00DD2E68" w:rsidP="0084078B">
      <w:pPr>
        <w:rPr>
          <w:rFonts w:cs="Arial"/>
        </w:rPr>
      </w:pPr>
      <w:r>
        <w:rPr>
          <w:rFonts w:cs="Arial"/>
        </w:rPr>
        <w:t xml:space="preserve">If any significant issues arise, the study team will be required to work with the </w:t>
      </w:r>
      <w:r w:rsidR="0027709B">
        <w:rPr>
          <w:rFonts w:cs="Arial"/>
        </w:rPr>
        <w:t>CRBM</w:t>
      </w:r>
      <w:r w:rsidR="00372ABB">
        <w:rPr>
          <w:rFonts w:cs="Arial"/>
        </w:rPr>
        <w:t xml:space="preserve"> </w:t>
      </w:r>
      <w:r w:rsidR="00A22198" w:rsidRPr="00EB4175">
        <w:rPr>
          <w:rFonts w:cs="Arial"/>
        </w:rPr>
        <w:t>to</w:t>
      </w:r>
      <w:r>
        <w:rPr>
          <w:rFonts w:cs="Arial"/>
        </w:rPr>
        <w:t xml:space="preserve"> define an intervention strategy for the study to be successfully completed (or in rare cases, terminated).</w:t>
      </w:r>
    </w:p>
    <w:p w14:paraId="2B51C4ED" w14:textId="77777777" w:rsidR="00DD2E68" w:rsidRDefault="00DD2E68" w:rsidP="0084078B">
      <w:pPr>
        <w:rPr>
          <w:rFonts w:cs="Arial"/>
        </w:rPr>
      </w:pPr>
    </w:p>
    <w:p w14:paraId="30DB918C" w14:textId="77777777" w:rsidR="00411407" w:rsidRDefault="00411407" w:rsidP="0084078B">
      <w:pPr>
        <w:rPr>
          <w:rFonts w:cs="Arial"/>
          <w:b/>
        </w:rPr>
      </w:pPr>
    </w:p>
    <w:p w14:paraId="1E2286D1" w14:textId="77777777" w:rsidR="00411407" w:rsidRDefault="00411407" w:rsidP="0084078B">
      <w:pPr>
        <w:rPr>
          <w:rFonts w:cs="Arial"/>
          <w:b/>
        </w:rPr>
      </w:pPr>
    </w:p>
    <w:p w14:paraId="279891C6" w14:textId="77777777" w:rsidR="00411407" w:rsidRDefault="00411407" w:rsidP="0084078B">
      <w:pPr>
        <w:rPr>
          <w:rFonts w:cs="Arial"/>
          <w:b/>
        </w:rPr>
      </w:pPr>
    </w:p>
    <w:p w14:paraId="7AFC8918" w14:textId="2D9AD2DF" w:rsidR="00DD2E68" w:rsidRDefault="00DD2E68" w:rsidP="0084078B">
      <w:pPr>
        <w:rPr>
          <w:rFonts w:cs="Arial"/>
          <w:b/>
        </w:rPr>
      </w:pPr>
      <w:r>
        <w:rPr>
          <w:rFonts w:cs="Arial"/>
          <w:b/>
        </w:rPr>
        <w:t>Specific Deliverables Include:</w:t>
      </w:r>
    </w:p>
    <w:p w14:paraId="570D3B86" w14:textId="77777777" w:rsidR="00857DE1" w:rsidRDefault="00857DE1" w:rsidP="00857DE1">
      <w:pPr>
        <w:pStyle w:val="ListParagraph"/>
        <w:numPr>
          <w:ilvl w:val="0"/>
          <w:numId w:val="21"/>
        </w:numPr>
        <w:rPr>
          <w:rFonts w:cs="Arial"/>
        </w:rPr>
      </w:pPr>
      <w:r>
        <w:rPr>
          <w:rFonts w:cs="Arial"/>
        </w:rPr>
        <w:t>A 1-2 page Progress Report at the end of the Award;</w:t>
      </w:r>
    </w:p>
    <w:p w14:paraId="1354F98E" w14:textId="063AF285" w:rsidR="00857DE1" w:rsidRPr="00857DE1" w:rsidRDefault="00857DE1" w:rsidP="009929C0">
      <w:pPr>
        <w:pStyle w:val="ListParagraph"/>
        <w:numPr>
          <w:ilvl w:val="0"/>
          <w:numId w:val="21"/>
        </w:numPr>
        <w:rPr>
          <w:rFonts w:cs="Arial"/>
        </w:rPr>
      </w:pPr>
      <w:r w:rsidRPr="002A27B3">
        <w:rPr>
          <w:rFonts w:cs="Arial"/>
        </w:rPr>
        <w:t xml:space="preserve">Presentation of results at a seminar sponsored by </w:t>
      </w:r>
      <w:r>
        <w:rPr>
          <w:rFonts w:cs="Arial"/>
        </w:rPr>
        <w:t>CRBM</w:t>
      </w:r>
      <w:r w:rsidRPr="002A27B3">
        <w:rPr>
          <w:rFonts w:cs="Arial"/>
        </w:rPr>
        <w:t xml:space="preserve"> </w:t>
      </w:r>
      <w:r>
        <w:rPr>
          <w:rFonts w:cs="Arial"/>
        </w:rPr>
        <w:t>(Annual Retreat</w:t>
      </w:r>
      <w:r w:rsidR="00411407">
        <w:rPr>
          <w:rFonts w:cs="Arial"/>
        </w:rPr>
        <w:t xml:space="preserve"> or other</w:t>
      </w:r>
      <w:r>
        <w:rPr>
          <w:rFonts w:cs="Arial"/>
        </w:rPr>
        <w:t>);</w:t>
      </w:r>
    </w:p>
    <w:p w14:paraId="4524451F" w14:textId="4C7A8534" w:rsidR="00897C9F" w:rsidRDefault="00897C9F" w:rsidP="0084078B">
      <w:pPr>
        <w:pStyle w:val="ListParagraph"/>
        <w:numPr>
          <w:ilvl w:val="0"/>
          <w:numId w:val="13"/>
        </w:numPr>
        <w:ind w:left="720"/>
        <w:rPr>
          <w:rFonts w:cs="Arial"/>
        </w:rPr>
      </w:pPr>
      <w:r>
        <w:rPr>
          <w:rFonts w:cs="Arial"/>
        </w:rPr>
        <w:t>Disclosure of imp</w:t>
      </w:r>
      <w:r w:rsidR="00E74C8A">
        <w:rPr>
          <w:rFonts w:cs="Arial"/>
        </w:rPr>
        <w:t>lementation</w:t>
      </w:r>
      <w:r>
        <w:rPr>
          <w:rFonts w:cs="Arial"/>
        </w:rPr>
        <w:t>/dissemination results and efforts to seek extramural funding beyond the pilot grant and subsequent notification of any funds obtained and/or related publications or significant collaborations from the project for a minimum of 4 years.</w:t>
      </w:r>
    </w:p>
    <w:p w14:paraId="1B7C8337" w14:textId="77777777" w:rsidR="00897C9F" w:rsidRDefault="00897C9F" w:rsidP="0084078B">
      <w:pPr>
        <w:rPr>
          <w:rFonts w:cs="Arial"/>
        </w:rPr>
      </w:pPr>
    </w:p>
    <w:p w14:paraId="12C29D5D" w14:textId="77777777" w:rsidR="009A4D8E" w:rsidRPr="00EE5292" w:rsidRDefault="009A4D8E" w:rsidP="0084078B">
      <w:pPr>
        <w:pStyle w:val="Heading1"/>
      </w:pPr>
      <w:r w:rsidRPr="00EE5292">
        <w:t>Other Guidelines</w:t>
      </w:r>
    </w:p>
    <w:p w14:paraId="72A42622" w14:textId="06134275" w:rsidR="00E42C99" w:rsidRPr="00E42C99" w:rsidRDefault="00E42C99" w:rsidP="00E42C99">
      <w:pPr>
        <w:pStyle w:val="ListParagraph"/>
        <w:numPr>
          <w:ilvl w:val="0"/>
          <w:numId w:val="17"/>
        </w:numPr>
        <w:rPr>
          <w:rFonts w:cs="Arial"/>
        </w:rPr>
      </w:pPr>
      <w:r w:rsidRPr="00E42C99">
        <w:rPr>
          <w:rFonts w:cs="Arial"/>
        </w:rPr>
        <w:t>CRBM Leadership will work closely with funded teams throughout the grant period to monitor progress</w:t>
      </w:r>
      <w:r>
        <w:rPr>
          <w:rFonts w:cs="Arial"/>
        </w:rPr>
        <w:t xml:space="preserve"> </w:t>
      </w:r>
      <w:r w:rsidRPr="00E42C99">
        <w:rPr>
          <w:rFonts w:cs="Arial"/>
        </w:rPr>
        <w:t>and, when necessary, provide assistance. Mid-term and final progress reports will be required. We</w:t>
      </w:r>
      <w:r>
        <w:rPr>
          <w:rFonts w:cs="Arial"/>
        </w:rPr>
        <w:t xml:space="preserve"> </w:t>
      </w:r>
      <w:r w:rsidRPr="00E42C99">
        <w:rPr>
          <w:rFonts w:cs="Arial"/>
        </w:rPr>
        <w:t>expect PIs to report over the lifetime of the work the outcomes achieved due to the pilot award, e.g.,</w:t>
      </w:r>
      <w:r>
        <w:rPr>
          <w:rFonts w:cs="Arial"/>
        </w:rPr>
        <w:t xml:space="preserve"> </w:t>
      </w:r>
      <w:r w:rsidRPr="00E42C99">
        <w:rPr>
          <w:rFonts w:cs="Arial"/>
        </w:rPr>
        <w:t>subsequent external funding, publications, presentations, and patents</w:t>
      </w:r>
      <w:r>
        <w:rPr>
          <w:rFonts w:cs="Arial"/>
        </w:rPr>
        <w:t>.</w:t>
      </w:r>
    </w:p>
    <w:p w14:paraId="4F1BBE18" w14:textId="38BDB0B9" w:rsidR="00B72898" w:rsidRDefault="00B72898" w:rsidP="00B72898">
      <w:pPr>
        <w:pStyle w:val="ListParagraph"/>
        <w:numPr>
          <w:ilvl w:val="0"/>
          <w:numId w:val="17"/>
        </w:numPr>
        <w:rPr>
          <w:rFonts w:cs="Arial"/>
        </w:rPr>
      </w:pPr>
      <w:r>
        <w:rPr>
          <w:rFonts w:cs="Arial"/>
        </w:rPr>
        <w:t xml:space="preserve">Prior to receiving funds, research involving human subjects must have appropriate approvals from the IRB. Either an IRB approval letter or an IRB response to a “Determination Whether Research or Similar Activities Require IRB Approval” must be submitted to the </w:t>
      </w:r>
      <w:r w:rsidR="00E42C99" w:rsidRPr="00E42C99">
        <w:rPr>
          <w:rFonts w:cs="Arial"/>
          <w:u w:val="single"/>
        </w:rPr>
        <w:t>CRBM</w:t>
      </w:r>
      <w:r w:rsidR="00E42C99">
        <w:rPr>
          <w:rFonts w:cs="Arial"/>
        </w:rPr>
        <w:t xml:space="preserve"> </w:t>
      </w:r>
      <w:r>
        <w:rPr>
          <w:rFonts w:cs="Arial"/>
        </w:rPr>
        <w:t>prior to funds being released. Human subjects must be reviewed in accordance with the institution’s general assurances and HIPAA. All key personnel must have certification of training in the protection of human subjects prior to the start of the grant period.</w:t>
      </w:r>
    </w:p>
    <w:p w14:paraId="3B2FB675" w14:textId="032DEBC4" w:rsidR="009A4D8E" w:rsidRPr="00E42C99" w:rsidRDefault="00130B33" w:rsidP="00E42C99">
      <w:pPr>
        <w:pStyle w:val="ListParagraph"/>
        <w:numPr>
          <w:ilvl w:val="0"/>
          <w:numId w:val="17"/>
        </w:numPr>
        <w:rPr>
          <w:rFonts w:cs="Arial"/>
        </w:rPr>
      </w:pPr>
      <w:r w:rsidRPr="00B72898">
        <w:rPr>
          <w:rFonts w:cs="Arial"/>
        </w:rPr>
        <w:t>Prior to receiving funds, research involving live vertebrates must have appro</w:t>
      </w:r>
      <w:r w:rsidR="00CA4219" w:rsidRPr="00B72898">
        <w:rPr>
          <w:rFonts w:cs="Arial"/>
        </w:rPr>
        <w:t xml:space="preserve">priate approvals from IACUC. </w:t>
      </w:r>
      <w:r w:rsidRPr="00B72898">
        <w:rPr>
          <w:rFonts w:cs="Arial"/>
        </w:rPr>
        <w:t>Either an IACUC approval letter or documentation on why activity does not require IACUC approval must be submitted to the</w:t>
      </w:r>
      <w:r w:rsidR="009C2A49">
        <w:rPr>
          <w:rFonts w:cs="Arial"/>
        </w:rPr>
        <w:t xml:space="preserve"> </w:t>
      </w:r>
      <w:r w:rsidR="00E42C99">
        <w:rPr>
          <w:rFonts w:cs="Arial"/>
        </w:rPr>
        <w:t>CRBM</w:t>
      </w:r>
      <w:r w:rsidR="00372ABB">
        <w:rPr>
          <w:rFonts w:cs="Arial"/>
        </w:rPr>
        <w:t xml:space="preserve"> </w:t>
      </w:r>
      <w:r w:rsidRPr="00B72898">
        <w:rPr>
          <w:rFonts w:cs="Arial"/>
        </w:rPr>
        <w:t>prior to funds being released.</w:t>
      </w:r>
    </w:p>
    <w:p w14:paraId="3077813E" w14:textId="26A71029" w:rsidR="009A4D8E" w:rsidRDefault="009A4D8E" w:rsidP="0084078B">
      <w:pPr>
        <w:pStyle w:val="ListParagraph"/>
        <w:numPr>
          <w:ilvl w:val="0"/>
          <w:numId w:val="17"/>
        </w:numPr>
        <w:rPr>
          <w:rFonts w:cs="Arial"/>
        </w:rPr>
      </w:pPr>
      <w:r>
        <w:rPr>
          <w:rFonts w:cs="Arial"/>
        </w:rPr>
        <w:t xml:space="preserve">All publications that are the direct result of this funding must reference: “Research reported in this publication was supported by the </w:t>
      </w:r>
      <w:r w:rsidR="007A577F">
        <w:rPr>
          <w:rFonts w:cs="Arial"/>
        </w:rPr>
        <w:t>Center for Redox Biology and Medicine</w:t>
      </w:r>
      <w:r w:rsidR="00372ABB">
        <w:rPr>
          <w:rFonts w:cs="Arial"/>
        </w:rPr>
        <w:t xml:space="preserve"> </w:t>
      </w:r>
      <w:r w:rsidR="00B70918">
        <w:rPr>
          <w:rFonts w:cs="Arial"/>
        </w:rPr>
        <w:t xml:space="preserve">at Wake Forest </w:t>
      </w:r>
      <w:r w:rsidR="00411407">
        <w:rPr>
          <w:rFonts w:cs="Arial"/>
        </w:rPr>
        <w:t xml:space="preserve">University </w:t>
      </w:r>
      <w:r w:rsidR="00B70918">
        <w:rPr>
          <w:rFonts w:cs="Arial"/>
        </w:rPr>
        <w:t>School of Medicine</w:t>
      </w:r>
      <w:r w:rsidR="00130B33">
        <w:rPr>
          <w:rFonts w:cs="Arial"/>
        </w:rPr>
        <w:t>.” Publications must also be registered in PubMed Central.</w:t>
      </w:r>
    </w:p>
    <w:p w14:paraId="73A60016" w14:textId="602E3340" w:rsidR="00130B33" w:rsidRPr="009A4D8E" w:rsidRDefault="00130B33" w:rsidP="0084078B">
      <w:pPr>
        <w:pStyle w:val="ListParagraph"/>
        <w:numPr>
          <w:ilvl w:val="0"/>
          <w:numId w:val="17"/>
        </w:numPr>
        <w:rPr>
          <w:rFonts w:cs="Arial"/>
        </w:rPr>
      </w:pPr>
      <w:r>
        <w:rPr>
          <w:rFonts w:cs="Arial"/>
        </w:rPr>
        <w:t xml:space="preserve">Any awardee who leaves his or her position should contact the </w:t>
      </w:r>
      <w:r w:rsidR="007A577F">
        <w:rPr>
          <w:rFonts w:cs="Arial"/>
        </w:rPr>
        <w:t>CRBM</w:t>
      </w:r>
      <w:r w:rsidR="00372ABB">
        <w:rPr>
          <w:rFonts w:cs="Arial"/>
        </w:rPr>
        <w:t xml:space="preserve"> </w:t>
      </w:r>
      <w:r>
        <w:rPr>
          <w:rFonts w:cs="Arial"/>
        </w:rPr>
        <w:t>to discuss future plans for the project.</w:t>
      </w:r>
    </w:p>
    <w:p w14:paraId="425E40A8" w14:textId="77777777" w:rsidR="009A4D8E" w:rsidRDefault="009A4D8E" w:rsidP="0084078B">
      <w:pPr>
        <w:rPr>
          <w:rFonts w:cs="Arial"/>
          <w:b/>
          <w:color w:val="0070C0"/>
        </w:rPr>
      </w:pPr>
    </w:p>
    <w:p w14:paraId="34E33FD4" w14:textId="77777777" w:rsidR="00130B33" w:rsidRPr="001E278B" w:rsidRDefault="00130B33" w:rsidP="0084078B">
      <w:pPr>
        <w:pStyle w:val="Heading1"/>
      </w:pPr>
      <w:r w:rsidRPr="001E278B">
        <w:t>Grant Administration</w:t>
      </w:r>
    </w:p>
    <w:p w14:paraId="0D1476D8" w14:textId="044F8D97" w:rsidR="00130B33" w:rsidRDefault="00130B33" w:rsidP="0084078B">
      <w:pPr>
        <w:rPr>
          <w:rFonts w:cs="Arial"/>
        </w:rPr>
      </w:pPr>
      <w:r>
        <w:rPr>
          <w:rFonts w:cs="Arial"/>
        </w:rPr>
        <w:t xml:space="preserve">The Principal Investigator is responsible for the administration of grant funds. Projects will be for a </w:t>
      </w:r>
      <w:r w:rsidR="00702784">
        <w:rPr>
          <w:rFonts w:cs="Arial"/>
        </w:rPr>
        <w:t xml:space="preserve">12-month </w:t>
      </w:r>
      <w:r>
        <w:rPr>
          <w:rFonts w:cs="Arial"/>
        </w:rPr>
        <w:t>period of time.</w:t>
      </w:r>
    </w:p>
    <w:p w14:paraId="651FF33D" w14:textId="77777777" w:rsidR="00130B33" w:rsidRDefault="00130B33" w:rsidP="0084078B">
      <w:pPr>
        <w:rPr>
          <w:rFonts w:cs="Arial"/>
        </w:rPr>
      </w:pPr>
    </w:p>
    <w:p w14:paraId="15C362E6" w14:textId="77777777" w:rsidR="007E1401" w:rsidRPr="001E278B" w:rsidRDefault="007E1401" w:rsidP="0084078B">
      <w:pPr>
        <w:pStyle w:val="Heading1"/>
      </w:pPr>
      <w:r w:rsidRPr="001E278B">
        <w:t>Contacts</w:t>
      </w:r>
    </w:p>
    <w:p w14:paraId="729EC96E" w14:textId="18150A13" w:rsidR="003825B7" w:rsidRPr="00534BD4" w:rsidRDefault="00DD76E5" w:rsidP="00534BD4">
      <w:pPr>
        <w:rPr>
          <w:rFonts w:cs="Arial"/>
        </w:rPr>
      </w:pPr>
      <w:r>
        <w:rPr>
          <w:rFonts w:cs="Arial"/>
        </w:rPr>
        <w:t xml:space="preserve">Questions about </w:t>
      </w:r>
      <w:r w:rsidR="00B5630B">
        <w:rPr>
          <w:rFonts w:cs="Arial"/>
        </w:rPr>
        <w:t>your research project</w:t>
      </w:r>
      <w:r w:rsidR="00211316">
        <w:rPr>
          <w:rFonts w:cs="Arial"/>
        </w:rPr>
        <w:t xml:space="preserve"> and/or proposal content</w:t>
      </w:r>
      <w:r w:rsidR="00B5630B">
        <w:rPr>
          <w:rFonts w:cs="Arial"/>
        </w:rPr>
        <w:t xml:space="preserve"> </w:t>
      </w:r>
      <w:r w:rsidR="00702784">
        <w:rPr>
          <w:rFonts w:cs="Arial"/>
        </w:rPr>
        <w:t>should be directed to Cristina M. Furdui</w:t>
      </w:r>
      <w:r w:rsidR="00411407">
        <w:rPr>
          <w:rFonts w:cs="Arial"/>
        </w:rPr>
        <w:t xml:space="preserve"> (</w:t>
      </w:r>
      <w:hyperlink r:id="rId14" w:history="1">
        <w:r w:rsidR="00411407" w:rsidRPr="00B7117E">
          <w:rPr>
            <w:rStyle w:val="Hyperlink"/>
            <w:rFonts w:cs="Arial"/>
          </w:rPr>
          <w:t>Cristina.Furdui@advocatehealth.org</w:t>
        </w:r>
      </w:hyperlink>
      <w:r w:rsidR="00702784">
        <w:rPr>
          <w:rFonts w:cs="Arial"/>
        </w:rPr>
        <w:t xml:space="preserve">) </w:t>
      </w:r>
      <w:r w:rsidR="00211316">
        <w:rPr>
          <w:rFonts w:cs="Arial"/>
        </w:rPr>
        <w:t>or</w:t>
      </w:r>
      <w:r w:rsidR="00702784">
        <w:rPr>
          <w:rFonts w:cs="Arial"/>
        </w:rPr>
        <w:t xml:space="preserve"> Leslie B. Poole (</w:t>
      </w:r>
      <w:hyperlink r:id="rId15" w:history="1">
        <w:r w:rsidR="00411407" w:rsidRPr="00B7117E">
          <w:rPr>
            <w:rStyle w:val="Hyperlink"/>
            <w:rFonts w:cs="Arial"/>
          </w:rPr>
          <w:t>Leslie.B.Poole@wfusm.edu</w:t>
        </w:r>
      </w:hyperlink>
      <w:r w:rsidR="00702784">
        <w:rPr>
          <w:rFonts w:cs="Arial"/>
        </w:rPr>
        <w:t xml:space="preserve">). Questions about the </w:t>
      </w:r>
      <w:proofErr w:type="spellStart"/>
      <w:r w:rsidR="00702784">
        <w:rPr>
          <w:rFonts w:cs="Arial"/>
        </w:rPr>
        <w:t>ePilot</w:t>
      </w:r>
      <w:proofErr w:type="spellEnd"/>
      <w:r w:rsidR="00702784">
        <w:rPr>
          <w:rFonts w:cs="Arial"/>
        </w:rPr>
        <w:t xml:space="preserve"> electronic submission system should be directed to Misty Allen (</w:t>
      </w:r>
      <w:hyperlink r:id="rId16" w:history="1">
        <w:r w:rsidR="00411407" w:rsidRPr="00B7117E">
          <w:rPr>
            <w:rStyle w:val="Hyperlink"/>
            <w:rFonts w:cs="Arial"/>
          </w:rPr>
          <w:t>Misty.Allen@advocatehealth.org</w:t>
        </w:r>
      </w:hyperlink>
      <w:r w:rsidR="00702784">
        <w:rPr>
          <w:rFonts w:cs="Arial"/>
        </w:rPr>
        <w:t>).</w:t>
      </w:r>
      <w:r w:rsidR="00B72898">
        <w:rPr>
          <w:rFonts w:cs="Arial"/>
        </w:rPr>
        <w:t xml:space="preserve"> </w:t>
      </w:r>
      <w:bookmarkStart w:id="0" w:name="_Ref179529929"/>
      <w:bookmarkStart w:id="1" w:name="_Hlk521078517"/>
      <w:r w:rsidR="003825B7">
        <w:br w:type="page"/>
      </w:r>
    </w:p>
    <w:p w14:paraId="53D69581" w14:textId="692CB168" w:rsidR="001E278B" w:rsidRPr="00B81FFF" w:rsidRDefault="001E278B" w:rsidP="001E278B">
      <w:pPr>
        <w:pStyle w:val="Heading1"/>
      </w:pPr>
      <w:bookmarkStart w:id="2" w:name="_Appendix_I"/>
      <w:bookmarkEnd w:id="2"/>
      <w:r w:rsidRPr="00B81FFF">
        <w:lastRenderedPageBreak/>
        <w:t>Appendix I</w:t>
      </w:r>
      <w:bookmarkEnd w:id="0"/>
    </w:p>
    <w:bookmarkEnd w:id="1"/>
    <w:p w14:paraId="6A325000" w14:textId="77777777" w:rsidR="001E278B" w:rsidRPr="00B81FFF" w:rsidRDefault="001E278B" w:rsidP="001E278B">
      <w:r w:rsidRPr="00B81FFF">
        <w:t>Below are examples to show different methods to provide study milestones, outcomes, and timeline. However, these formats are not required.</w:t>
      </w:r>
    </w:p>
    <w:p w14:paraId="2733FD8C" w14:textId="77777777" w:rsidR="001E278B" w:rsidRPr="00B81FFF" w:rsidRDefault="001E278B" w:rsidP="001E278B"/>
    <w:p w14:paraId="1092ACC5" w14:textId="77777777" w:rsidR="001E278B" w:rsidRPr="00B81FFF" w:rsidRDefault="001E278B" w:rsidP="001E278B">
      <w:pPr>
        <w:rPr>
          <w:b/>
        </w:rPr>
      </w:pPr>
      <w:r w:rsidRPr="00B81FFF">
        <w:rPr>
          <w:b/>
        </w:rPr>
        <w:t>Example 1:</w:t>
      </w:r>
    </w:p>
    <w:p w14:paraId="65FAAAED" w14:textId="77777777" w:rsidR="001E278B" w:rsidRPr="00B81FFF" w:rsidRDefault="001E278B" w:rsidP="001E278B">
      <w:pPr>
        <w:rPr>
          <w:b/>
        </w:rPr>
      </w:pPr>
    </w:p>
    <w:p w14:paraId="5C7C2A20" w14:textId="77777777" w:rsidR="001E278B" w:rsidRPr="00B81FFF" w:rsidRDefault="001E278B" w:rsidP="001E278B">
      <w:pPr>
        <w:pStyle w:val="ListParagraph"/>
        <w:numPr>
          <w:ilvl w:val="0"/>
          <w:numId w:val="18"/>
        </w:numPr>
        <w:rPr>
          <w:bCs/>
          <w:color w:val="1A1B1B"/>
        </w:rPr>
      </w:pPr>
      <w:r w:rsidRPr="00B81FFF">
        <w:rPr>
          <w:b/>
          <w:bCs/>
          <w:color w:val="1A1B1B"/>
        </w:rPr>
        <w:t xml:space="preserve">Milestone 1 (0-1.5 months): </w:t>
      </w:r>
      <w:r w:rsidRPr="00B81FFF">
        <w:rPr>
          <w:bCs/>
          <w:color w:val="1A1B1B"/>
        </w:rPr>
        <w:t xml:space="preserve">Milestone 1 Details </w:t>
      </w:r>
      <w:r w:rsidRPr="00B81FFF">
        <w:rPr>
          <w:b/>
          <w:bCs/>
          <w:color w:val="1A1B1B"/>
        </w:rPr>
        <w:t>Outcome:</w:t>
      </w:r>
      <w:r w:rsidRPr="00B81FFF">
        <w:rPr>
          <w:bCs/>
          <w:color w:val="1A1B1B"/>
        </w:rPr>
        <w:t xml:space="preserve"> Outcome 1 Details</w:t>
      </w:r>
    </w:p>
    <w:p w14:paraId="2268FA46" w14:textId="77777777" w:rsidR="001E278B" w:rsidRPr="00B81FFF" w:rsidRDefault="001E278B" w:rsidP="001E278B">
      <w:pPr>
        <w:pStyle w:val="ListParagraph"/>
        <w:numPr>
          <w:ilvl w:val="0"/>
          <w:numId w:val="18"/>
        </w:numPr>
        <w:rPr>
          <w:bCs/>
          <w:color w:val="1A1B1B"/>
        </w:rPr>
      </w:pPr>
      <w:r w:rsidRPr="00B81FFF">
        <w:rPr>
          <w:b/>
          <w:bCs/>
          <w:color w:val="1A1B1B"/>
        </w:rPr>
        <w:t xml:space="preserve">Milestone 2 (1.5- 4 months): </w:t>
      </w:r>
      <w:r w:rsidRPr="00B81FFF">
        <w:rPr>
          <w:bCs/>
          <w:color w:val="1A1B1B"/>
        </w:rPr>
        <w:t xml:space="preserve">Milestone 2 Details </w:t>
      </w:r>
      <w:r w:rsidRPr="00B81FFF">
        <w:rPr>
          <w:b/>
          <w:bCs/>
          <w:color w:val="1A1B1B"/>
        </w:rPr>
        <w:t>Outcome:</w:t>
      </w:r>
      <w:r w:rsidRPr="00B81FFF">
        <w:rPr>
          <w:bCs/>
          <w:color w:val="1A1B1B"/>
        </w:rPr>
        <w:t xml:space="preserve"> Outcome 2 Details</w:t>
      </w:r>
    </w:p>
    <w:p w14:paraId="30561171" w14:textId="77777777" w:rsidR="001E278B" w:rsidRPr="00B81FFF" w:rsidRDefault="001E278B" w:rsidP="001E278B">
      <w:pPr>
        <w:pStyle w:val="ListParagraph"/>
        <w:numPr>
          <w:ilvl w:val="0"/>
          <w:numId w:val="18"/>
        </w:numPr>
        <w:rPr>
          <w:bCs/>
          <w:color w:val="1A1B1B"/>
        </w:rPr>
      </w:pPr>
      <w:r w:rsidRPr="00B81FFF">
        <w:rPr>
          <w:b/>
          <w:bCs/>
          <w:color w:val="1A1B1B"/>
        </w:rPr>
        <w:t>…</w:t>
      </w:r>
    </w:p>
    <w:p w14:paraId="70E7F6DC" w14:textId="77777777" w:rsidR="001E278B" w:rsidRPr="00B81FFF" w:rsidRDefault="001E278B" w:rsidP="001E278B">
      <w:pPr>
        <w:pStyle w:val="ListParagraph"/>
        <w:rPr>
          <w:bCs/>
          <w:color w:val="1A1B1B"/>
        </w:rPr>
      </w:pPr>
    </w:p>
    <w:tbl>
      <w:tblPr>
        <w:tblStyle w:val="TableGrid"/>
        <w:tblpPr w:leftFromText="180" w:rightFromText="180" w:vertAnchor="text" w:horzAnchor="margin" w:tblpX="108" w:tblpY="498"/>
        <w:tblW w:w="0" w:type="auto"/>
        <w:tblLook w:val="04A0" w:firstRow="1" w:lastRow="0" w:firstColumn="1" w:lastColumn="0" w:noHBand="0" w:noVBand="1"/>
      </w:tblPr>
      <w:tblGrid>
        <w:gridCol w:w="2539"/>
        <w:gridCol w:w="363"/>
        <w:gridCol w:w="363"/>
        <w:gridCol w:w="363"/>
        <w:gridCol w:w="363"/>
      </w:tblGrid>
      <w:tr w:rsidR="001E278B" w:rsidRPr="00B81FFF" w14:paraId="3F2D518B" w14:textId="77777777" w:rsidTr="006F0FC1">
        <w:tc>
          <w:tcPr>
            <w:tcW w:w="0" w:type="auto"/>
            <w:gridSpan w:val="5"/>
          </w:tcPr>
          <w:p w14:paraId="0DF65BD2" w14:textId="77777777" w:rsidR="001E278B" w:rsidRPr="00B81FFF" w:rsidRDefault="001E278B" w:rsidP="006F0FC1">
            <w:pPr>
              <w:autoSpaceDE w:val="0"/>
              <w:autoSpaceDN w:val="0"/>
              <w:adjustRightInd w:val="0"/>
              <w:rPr>
                <w:rFonts w:eastAsia="Times New Roman" w:cs="Arial"/>
                <w:b/>
                <w:color w:val="000000"/>
                <w:shd w:val="clear" w:color="auto" w:fill="FFFFFF"/>
              </w:rPr>
            </w:pPr>
            <w:r w:rsidRPr="00B81FFF">
              <w:rPr>
                <w:rFonts w:eastAsia="Times New Roman" w:cs="Arial"/>
                <w:b/>
                <w:color w:val="000000"/>
                <w:shd w:val="clear" w:color="auto" w:fill="FFFFFF"/>
              </w:rPr>
              <w:t>Timeline and Milestones</w:t>
            </w:r>
          </w:p>
        </w:tc>
      </w:tr>
      <w:tr w:rsidR="001E278B" w:rsidRPr="00B81FFF" w14:paraId="77781435" w14:textId="77777777" w:rsidTr="006F0FC1">
        <w:tc>
          <w:tcPr>
            <w:tcW w:w="0" w:type="auto"/>
          </w:tcPr>
          <w:p w14:paraId="489E1B8F" w14:textId="77777777" w:rsidR="001E278B" w:rsidRPr="00B81FFF" w:rsidRDefault="001E278B" w:rsidP="006F0FC1">
            <w:pPr>
              <w:autoSpaceDE w:val="0"/>
              <w:autoSpaceDN w:val="0"/>
              <w:adjustRightInd w:val="0"/>
              <w:jc w:val="right"/>
              <w:rPr>
                <w:rFonts w:eastAsia="Times New Roman" w:cs="Arial"/>
                <w:b/>
                <w:color w:val="000000"/>
                <w:shd w:val="clear" w:color="auto" w:fill="FFFFFF"/>
              </w:rPr>
            </w:pPr>
            <w:r w:rsidRPr="00B81FFF">
              <w:rPr>
                <w:rFonts w:eastAsia="Times New Roman" w:cs="Arial"/>
                <w:b/>
                <w:color w:val="000000"/>
                <w:shd w:val="clear" w:color="auto" w:fill="FFFFFF"/>
              </w:rPr>
              <w:t>Quarters</w:t>
            </w:r>
          </w:p>
        </w:tc>
        <w:tc>
          <w:tcPr>
            <w:tcW w:w="0" w:type="auto"/>
          </w:tcPr>
          <w:p w14:paraId="74942386" w14:textId="77777777" w:rsidR="001E278B" w:rsidRPr="00B81FFF" w:rsidRDefault="001E278B" w:rsidP="006F0FC1">
            <w:pPr>
              <w:autoSpaceDE w:val="0"/>
              <w:autoSpaceDN w:val="0"/>
              <w:adjustRightInd w:val="0"/>
              <w:rPr>
                <w:rFonts w:eastAsia="Times New Roman" w:cs="Arial"/>
                <w:color w:val="000000"/>
                <w:shd w:val="clear" w:color="auto" w:fill="FFFFFF"/>
              </w:rPr>
            </w:pPr>
            <w:r w:rsidRPr="00B81FFF">
              <w:rPr>
                <w:rFonts w:eastAsia="Times New Roman" w:cs="Arial"/>
                <w:color w:val="000000"/>
                <w:shd w:val="clear" w:color="auto" w:fill="FFFFFF"/>
              </w:rPr>
              <w:t>1</w:t>
            </w:r>
          </w:p>
        </w:tc>
        <w:tc>
          <w:tcPr>
            <w:tcW w:w="0" w:type="auto"/>
          </w:tcPr>
          <w:p w14:paraId="7223BF11" w14:textId="77777777" w:rsidR="001E278B" w:rsidRPr="00B81FFF" w:rsidRDefault="001E278B" w:rsidP="006F0FC1">
            <w:pPr>
              <w:autoSpaceDE w:val="0"/>
              <w:autoSpaceDN w:val="0"/>
              <w:adjustRightInd w:val="0"/>
              <w:rPr>
                <w:rFonts w:eastAsia="Times New Roman" w:cs="Arial"/>
                <w:color w:val="000000"/>
                <w:shd w:val="clear" w:color="auto" w:fill="FFFFFF"/>
              </w:rPr>
            </w:pPr>
            <w:r w:rsidRPr="00B81FFF">
              <w:rPr>
                <w:rFonts w:eastAsia="Times New Roman" w:cs="Arial"/>
                <w:color w:val="000000"/>
                <w:shd w:val="clear" w:color="auto" w:fill="FFFFFF"/>
              </w:rPr>
              <w:t>2</w:t>
            </w:r>
          </w:p>
        </w:tc>
        <w:tc>
          <w:tcPr>
            <w:tcW w:w="0" w:type="auto"/>
          </w:tcPr>
          <w:p w14:paraId="6065E4E3" w14:textId="77777777" w:rsidR="001E278B" w:rsidRPr="00B81FFF" w:rsidRDefault="001E278B" w:rsidP="006F0FC1">
            <w:pPr>
              <w:autoSpaceDE w:val="0"/>
              <w:autoSpaceDN w:val="0"/>
              <w:adjustRightInd w:val="0"/>
              <w:rPr>
                <w:rFonts w:eastAsia="Times New Roman" w:cs="Arial"/>
                <w:color w:val="000000"/>
                <w:shd w:val="clear" w:color="auto" w:fill="FFFFFF"/>
              </w:rPr>
            </w:pPr>
            <w:r w:rsidRPr="00B81FFF">
              <w:rPr>
                <w:rFonts w:eastAsia="Times New Roman" w:cs="Arial"/>
                <w:color w:val="000000"/>
                <w:shd w:val="clear" w:color="auto" w:fill="FFFFFF"/>
              </w:rPr>
              <w:t>3</w:t>
            </w:r>
          </w:p>
        </w:tc>
        <w:tc>
          <w:tcPr>
            <w:tcW w:w="0" w:type="auto"/>
          </w:tcPr>
          <w:p w14:paraId="400AC017" w14:textId="77777777" w:rsidR="001E278B" w:rsidRPr="00B81FFF" w:rsidRDefault="001E278B" w:rsidP="006F0FC1">
            <w:pPr>
              <w:autoSpaceDE w:val="0"/>
              <w:autoSpaceDN w:val="0"/>
              <w:adjustRightInd w:val="0"/>
              <w:rPr>
                <w:rFonts w:eastAsia="Times New Roman" w:cs="Arial"/>
                <w:color w:val="000000"/>
                <w:shd w:val="clear" w:color="auto" w:fill="FFFFFF"/>
              </w:rPr>
            </w:pPr>
            <w:r w:rsidRPr="00B81FFF">
              <w:rPr>
                <w:rFonts w:eastAsia="Times New Roman" w:cs="Arial"/>
                <w:color w:val="000000"/>
                <w:shd w:val="clear" w:color="auto" w:fill="FFFFFF"/>
              </w:rPr>
              <w:t>4</w:t>
            </w:r>
          </w:p>
        </w:tc>
      </w:tr>
      <w:tr w:rsidR="001E278B" w:rsidRPr="00B81FFF" w14:paraId="06BC012E" w14:textId="77777777" w:rsidTr="006F0FC1">
        <w:tc>
          <w:tcPr>
            <w:tcW w:w="0" w:type="auto"/>
          </w:tcPr>
          <w:p w14:paraId="54AC3DFF" w14:textId="77777777" w:rsidR="001E278B" w:rsidRPr="00B81FFF" w:rsidRDefault="001E278B" w:rsidP="006F0FC1">
            <w:pPr>
              <w:tabs>
                <w:tab w:val="left" w:pos="1027"/>
              </w:tabs>
              <w:autoSpaceDE w:val="0"/>
              <w:autoSpaceDN w:val="0"/>
              <w:adjustRightInd w:val="0"/>
              <w:rPr>
                <w:rFonts w:eastAsia="Calibri" w:cs="Arial"/>
                <w:bCs/>
              </w:rPr>
            </w:pPr>
            <w:r w:rsidRPr="00B81FFF">
              <w:rPr>
                <w:rFonts w:eastAsia="Calibri" w:cs="Arial"/>
                <w:bCs/>
              </w:rPr>
              <w:t>Activity/Aim/Milestone 1</w:t>
            </w:r>
          </w:p>
        </w:tc>
        <w:tc>
          <w:tcPr>
            <w:tcW w:w="0" w:type="auto"/>
          </w:tcPr>
          <w:p w14:paraId="6ED34C81"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3B2AEE25"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78FECFE3"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627A3E7C"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p>
        </w:tc>
      </w:tr>
      <w:tr w:rsidR="001E278B" w:rsidRPr="00B81FFF" w14:paraId="05ACCBF3" w14:textId="77777777" w:rsidTr="006F0FC1">
        <w:tc>
          <w:tcPr>
            <w:tcW w:w="0" w:type="auto"/>
          </w:tcPr>
          <w:p w14:paraId="7585E4ED" w14:textId="77777777" w:rsidR="001E278B" w:rsidRPr="00B81FFF" w:rsidRDefault="001E278B" w:rsidP="006F0FC1">
            <w:pPr>
              <w:autoSpaceDE w:val="0"/>
              <w:autoSpaceDN w:val="0"/>
              <w:adjustRightInd w:val="0"/>
              <w:rPr>
                <w:rFonts w:eastAsia="Times New Roman" w:cs="Arial"/>
                <w:color w:val="000000"/>
                <w:shd w:val="clear" w:color="auto" w:fill="FFFFFF"/>
              </w:rPr>
            </w:pPr>
            <w:r w:rsidRPr="00B81FFF">
              <w:rPr>
                <w:rFonts w:eastAsia="Calibri" w:cs="Arial"/>
                <w:bCs/>
              </w:rPr>
              <w:t>Activity/Aim/Milestone 2</w:t>
            </w:r>
          </w:p>
        </w:tc>
        <w:tc>
          <w:tcPr>
            <w:tcW w:w="0" w:type="auto"/>
          </w:tcPr>
          <w:p w14:paraId="2CAC402D"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6726BD5C"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543B6968"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p>
        </w:tc>
        <w:tc>
          <w:tcPr>
            <w:tcW w:w="0" w:type="auto"/>
          </w:tcPr>
          <w:p w14:paraId="0647A5B5"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p>
        </w:tc>
      </w:tr>
      <w:tr w:rsidR="001E278B" w:rsidRPr="00B81FFF" w14:paraId="152271EB" w14:textId="77777777" w:rsidTr="006F0FC1">
        <w:tc>
          <w:tcPr>
            <w:tcW w:w="0" w:type="auto"/>
          </w:tcPr>
          <w:p w14:paraId="5118EFC9" w14:textId="77777777" w:rsidR="001E278B" w:rsidRPr="00B81FFF" w:rsidRDefault="001E278B" w:rsidP="006F0FC1">
            <w:pPr>
              <w:autoSpaceDE w:val="0"/>
              <w:autoSpaceDN w:val="0"/>
              <w:adjustRightInd w:val="0"/>
              <w:rPr>
                <w:rFonts w:eastAsia="Times New Roman" w:cs="Arial"/>
                <w:color w:val="000000"/>
                <w:shd w:val="clear" w:color="auto" w:fill="FFFFFF"/>
              </w:rPr>
            </w:pPr>
            <w:r w:rsidRPr="00B81FFF">
              <w:rPr>
                <w:rFonts w:eastAsia="Calibri" w:cs="Arial"/>
                <w:bCs/>
              </w:rPr>
              <w:t>Activity/Aim/Milestone 3</w:t>
            </w:r>
          </w:p>
        </w:tc>
        <w:tc>
          <w:tcPr>
            <w:tcW w:w="0" w:type="auto"/>
          </w:tcPr>
          <w:p w14:paraId="44B3C8F0"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p>
        </w:tc>
        <w:tc>
          <w:tcPr>
            <w:tcW w:w="0" w:type="auto"/>
          </w:tcPr>
          <w:p w14:paraId="40306DA3"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1CEAE6E0"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c>
          <w:tcPr>
            <w:tcW w:w="0" w:type="auto"/>
          </w:tcPr>
          <w:p w14:paraId="7AA7DEFC" w14:textId="77777777" w:rsidR="001E278B" w:rsidRPr="00B81FFF" w:rsidRDefault="001E278B" w:rsidP="006F0FC1">
            <w:pPr>
              <w:autoSpaceDE w:val="0"/>
              <w:autoSpaceDN w:val="0"/>
              <w:adjustRightInd w:val="0"/>
              <w:jc w:val="center"/>
              <w:rPr>
                <w:rFonts w:eastAsia="Times New Roman" w:cs="Arial"/>
                <w:color w:val="000000"/>
                <w:shd w:val="clear" w:color="auto" w:fill="FFFFFF"/>
              </w:rPr>
            </w:pPr>
            <w:r w:rsidRPr="00B81FFF">
              <w:rPr>
                <w:rFonts w:eastAsia="Times New Roman" w:cs="Arial"/>
                <w:color w:val="000000"/>
                <w:shd w:val="clear" w:color="auto" w:fill="FFFFFF"/>
              </w:rPr>
              <w:t>X</w:t>
            </w:r>
          </w:p>
        </w:tc>
      </w:tr>
    </w:tbl>
    <w:p w14:paraId="65790E53" w14:textId="77777777" w:rsidR="001E278B" w:rsidRDefault="001E278B" w:rsidP="001E278B">
      <w:pPr>
        <w:rPr>
          <w:b/>
        </w:rPr>
      </w:pPr>
      <w:r w:rsidRPr="00B81FFF">
        <w:rPr>
          <w:b/>
        </w:rPr>
        <w:t>Example 2:</w:t>
      </w:r>
    </w:p>
    <w:p w14:paraId="70276AB4" w14:textId="77777777" w:rsidR="001E278B" w:rsidRDefault="001E278B" w:rsidP="001E278B">
      <w:pPr>
        <w:rPr>
          <w:b/>
        </w:rPr>
      </w:pPr>
    </w:p>
    <w:p w14:paraId="33357274" w14:textId="77777777" w:rsidR="001E278B" w:rsidRDefault="001E278B" w:rsidP="001E278B">
      <w:pPr>
        <w:rPr>
          <w:b/>
        </w:rPr>
      </w:pPr>
    </w:p>
    <w:p w14:paraId="247497BF" w14:textId="77777777" w:rsidR="001E278B" w:rsidRDefault="001E278B" w:rsidP="001E278B">
      <w:pPr>
        <w:rPr>
          <w:b/>
        </w:rPr>
      </w:pPr>
    </w:p>
    <w:p w14:paraId="27EE386E" w14:textId="77777777" w:rsidR="001E278B" w:rsidRDefault="001E278B" w:rsidP="001E278B">
      <w:pPr>
        <w:rPr>
          <w:b/>
        </w:rPr>
      </w:pPr>
    </w:p>
    <w:p w14:paraId="78F796B8" w14:textId="77777777" w:rsidR="001E278B" w:rsidRDefault="001E278B" w:rsidP="001E278B">
      <w:pPr>
        <w:rPr>
          <w:b/>
        </w:rPr>
      </w:pPr>
    </w:p>
    <w:p w14:paraId="4D5E0AFA" w14:textId="77777777" w:rsidR="001E278B" w:rsidRDefault="001E278B" w:rsidP="0084078B">
      <w:pPr>
        <w:rPr>
          <w:rFonts w:cs="Arial"/>
        </w:rPr>
      </w:pPr>
    </w:p>
    <w:sectPr w:rsidR="001E278B" w:rsidSect="0002176B">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F0E" w14:textId="77777777" w:rsidR="00D708CA" w:rsidRDefault="00D708CA" w:rsidP="00C109FA">
      <w:r>
        <w:separator/>
      </w:r>
    </w:p>
  </w:endnote>
  <w:endnote w:type="continuationSeparator" w:id="0">
    <w:p w14:paraId="15B96480" w14:textId="77777777" w:rsidR="00D708CA" w:rsidRDefault="00D708CA" w:rsidP="00C1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26C6" w14:textId="77777777" w:rsidR="00D708CA" w:rsidRDefault="00D708CA" w:rsidP="00C109FA">
      <w:r>
        <w:separator/>
      </w:r>
    </w:p>
  </w:footnote>
  <w:footnote w:type="continuationSeparator" w:id="0">
    <w:p w14:paraId="1487A5BA" w14:textId="77777777" w:rsidR="00D708CA" w:rsidRDefault="00D708CA" w:rsidP="00C1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6EE1" w14:textId="108CEC1B" w:rsidR="00C109FA" w:rsidRDefault="00C109FA">
    <w:pPr>
      <w:pStyle w:val="Header"/>
    </w:pPr>
    <w:r>
      <w:rPr>
        <w:rFonts w:eastAsia="Arial" w:cs="Arial"/>
        <w:noProof/>
        <w:position w:val="-30"/>
        <w:sz w:val="20"/>
        <w:szCs w:val="20"/>
      </w:rPr>
      <w:drawing>
        <wp:anchor distT="0" distB="0" distL="114300" distR="114300" simplePos="0" relativeHeight="251659264" behindDoc="0" locked="0" layoutInCell="1" allowOverlap="1" wp14:anchorId="094A8FF8" wp14:editId="45597614">
          <wp:simplePos x="0" y="0"/>
          <wp:positionH relativeFrom="margin">
            <wp:posOffset>4438650</wp:posOffset>
          </wp:positionH>
          <wp:positionV relativeFrom="margin">
            <wp:posOffset>-280670</wp:posOffset>
          </wp:positionV>
          <wp:extent cx="2423160" cy="49593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423160" cy="49593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C62"/>
    <w:multiLevelType w:val="hybridMultilevel"/>
    <w:tmpl w:val="10CE2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95D84"/>
    <w:multiLevelType w:val="hybridMultilevel"/>
    <w:tmpl w:val="66181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295D"/>
    <w:multiLevelType w:val="hybridMultilevel"/>
    <w:tmpl w:val="440A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7665D"/>
    <w:multiLevelType w:val="hybridMultilevel"/>
    <w:tmpl w:val="7DD0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87E5D"/>
    <w:multiLevelType w:val="hybridMultilevel"/>
    <w:tmpl w:val="F970F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A1DBA"/>
    <w:multiLevelType w:val="hybridMultilevel"/>
    <w:tmpl w:val="2606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507E4"/>
    <w:multiLevelType w:val="hybridMultilevel"/>
    <w:tmpl w:val="C1CE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F7C4F"/>
    <w:multiLevelType w:val="hybridMultilevel"/>
    <w:tmpl w:val="85D0E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F289C"/>
    <w:multiLevelType w:val="hybridMultilevel"/>
    <w:tmpl w:val="3C48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00C12"/>
    <w:multiLevelType w:val="hybridMultilevel"/>
    <w:tmpl w:val="8902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A7DC9"/>
    <w:multiLevelType w:val="hybridMultilevel"/>
    <w:tmpl w:val="BD98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D784F"/>
    <w:multiLevelType w:val="hybridMultilevel"/>
    <w:tmpl w:val="8B04B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B082F"/>
    <w:multiLevelType w:val="hybridMultilevel"/>
    <w:tmpl w:val="4558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D5FDE"/>
    <w:multiLevelType w:val="hybridMultilevel"/>
    <w:tmpl w:val="4424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82A55"/>
    <w:multiLevelType w:val="hybridMultilevel"/>
    <w:tmpl w:val="6882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F2BEE"/>
    <w:multiLevelType w:val="hybridMultilevel"/>
    <w:tmpl w:val="260E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5B15"/>
    <w:multiLevelType w:val="hybridMultilevel"/>
    <w:tmpl w:val="9992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B59B2"/>
    <w:multiLevelType w:val="hybridMultilevel"/>
    <w:tmpl w:val="56CEA35A"/>
    <w:lvl w:ilvl="0" w:tplc="366C30EE">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F47A8B"/>
    <w:multiLevelType w:val="hybridMultilevel"/>
    <w:tmpl w:val="05481D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C210C1"/>
    <w:multiLevelType w:val="hybridMultilevel"/>
    <w:tmpl w:val="D9E2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6675E"/>
    <w:multiLevelType w:val="hybridMultilevel"/>
    <w:tmpl w:val="1C8A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2681A"/>
    <w:multiLevelType w:val="hybridMultilevel"/>
    <w:tmpl w:val="DC9C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423398">
    <w:abstractNumId w:val="6"/>
  </w:num>
  <w:num w:numId="2" w16cid:durableId="433206763">
    <w:abstractNumId w:val="19"/>
  </w:num>
  <w:num w:numId="3" w16cid:durableId="590116392">
    <w:abstractNumId w:val="11"/>
  </w:num>
  <w:num w:numId="4" w16cid:durableId="437872700">
    <w:abstractNumId w:val="8"/>
  </w:num>
  <w:num w:numId="5" w16cid:durableId="539124620">
    <w:abstractNumId w:val="17"/>
  </w:num>
  <w:num w:numId="6" w16cid:durableId="1713311153">
    <w:abstractNumId w:val="2"/>
  </w:num>
  <w:num w:numId="7" w16cid:durableId="1346516006">
    <w:abstractNumId w:val="3"/>
  </w:num>
  <w:num w:numId="8" w16cid:durableId="875122015">
    <w:abstractNumId w:val="15"/>
  </w:num>
  <w:num w:numId="9" w16cid:durableId="982391670">
    <w:abstractNumId w:val="9"/>
  </w:num>
  <w:num w:numId="10" w16cid:durableId="1102259377">
    <w:abstractNumId w:val="10"/>
  </w:num>
  <w:num w:numId="11" w16cid:durableId="196281629">
    <w:abstractNumId w:val="12"/>
  </w:num>
  <w:num w:numId="12" w16cid:durableId="380445749">
    <w:abstractNumId w:val="16"/>
  </w:num>
  <w:num w:numId="13" w16cid:durableId="1995840863">
    <w:abstractNumId w:val="18"/>
  </w:num>
  <w:num w:numId="14" w16cid:durableId="424695507">
    <w:abstractNumId w:val="21"/>
  </w:num>
  <w:num w:numId="15" w16cid:durableId="15157109">
    <w:abstractNumId w:val="5"/>
  </w:num>
  <w:num w:numId="16" w16cid:durableId="1427195424">
    <w:abstractNumId w:val="7"/>
  </w:num>
  <w:num w:numId="17" w16cid:durableId="1972637792">
    <w:abstractNumId w:val="1"/>
  </w:num>
  <w:num w:numId="18" w16cid:durableId="1458797929">
    <w:abstractNumId w:val="14"/>
  </w:num>
  <w:num w:numId="19" w16cid:durableId="2027361939">
    <w:abstractNumId w:val="4"/>
  </w:num>
  <w:num w:numId="20" w16cid:durableId="385181255">
    <w:abstractNumId w:val="20"/>
  </w:num>
  <w:num w:numId="21" w16cid:durableId="2143378290">
    <w:abstractNumId w:val="13"/>
  </w:num>
  <w:num w:numId="22" w16cid:durableId="49357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6B"/>
    <w:rsid w:val="00016E1B"/>
    <w:rsid w:val="0002176B"/>
    <w:rsid w:val="00034347"/>
    <w:rsid w:val="00066C62"/>
    <w:rsid w:val="00082D28"/>
    <w:rsid w:val="00083C89"/>
    <w:rsid w:val="000A459C"/>
    <w:rsid w:val="000B07FC"/>
    <w:rsid w:val="000C3F0D"/>
    <w:rsid w:val="000D2346"/>
    <w:rsid w:val="000D37F7"/>
    <w:rsid w:val="000D5744"/>
    <w:rsid w:val="000E060A"/>
    <w:rsid w:val="000E5063"/>
    <w:rsid w:val="00111F72"/>
    <w:rsid w:val="001159A9"/>
    <w:rsid w:val="00121D18"/>
    <w:rsid w:val="00122EBC"/>
    <w:rsid w:val="00127369"/>
    <w:rsid w:val="00130B33"/>
    <w:rsid w:val="001327C1"/>
    <w:rsid w:val="001440A1"/>
    <w:rsid w:val="00163B49"/>
    <w:rsid w:val="00172629"/>
    <w:rsid w:val="00177D2A"/>
    <w:rsid w:val="0018760B"/>
    <w:rsid w:val="00193182"/>
    <w:rsid w:val="00197147"/>
    <w:rsid w:val="001A371C"/>
    <w:rsid w:val="001C6EF6"/>
    <w:rsid w:val="001D2E7F"/>
    <w:rsid w:val="001E278B"/>
    <w:rsid w:val="001E4185"/>
    <w:rsid w:val="0021101B"/>
    <w:rsid w:val="00211316"/>
    <w:rsid w:val="002113BE"/>
    <w:rsid w:val="002153F5"/>
    <w:rsid w:val="00230016"/>
    <w:rsid w:val="002304EA"/>
    <w:rsid w:val="002339A5"/>
    <w:rsid w:val="00236965"/>
    <w:rsid w:val="0023720C"/>
    <w:rsid w:val="0026039B"/>
    <w:rsid w:val="0027709B"/>
    <w:rsid w:val="002A1152"/>
    <w:rsid w:val="002C6077"/>
    <w:rsid w:val="00304646"/>
    <w:rsid w:val="00307957"/>
    <w:rsid w:val="0031181B"/>
    <w:rsid w:val="00351ADF"/>
    <w:rsid w:val="00372ABB"/>
    <w:rsid w:val="003771E9"/>
    <w:rsid w:val="003825B7"/>
    <w:rsid w:val="00392A10"/>
    <w:rsid w:val="003A30B1"/>
    <w:rsid w:val="003A436F"/>
    <w:rsid w:val="003B1F50"/>
    <w:rsid w:val="003C1662"/>
    <w:rsid w:val="003E6226"/>
    <w:rsid w:val="003F1FF4"/>
    <w:rsid w:val="003F5B5B"/>
    <w:rsid w:val="00403005"/>
    <w:rsid w:val="00403186"/>
    <w:rsid w:val="00411407"/>
    <w:rsid w:val="004543C3"/>
    <w:rsid w:val="00474FFD"/>
    <w:rsid w:val="004838B1"/>
    <w:rsid w:val="004A3AF3"/>
    <w:rsid w:val="004A3D05"/>
    <w:rsid w:val="004A72D7"/>
    <w:rsid w:val="004C392A"/>
    <w:rsid w:val="004E3C5D"/>
    <w:rsid w:val="005107D9"/>
    <w:rsid w:val="00515DE2"/>
    <w:rsid w:val="00520C92"/>
    <w:rsid w:val="00534BD4"/>
    <w:rsid w:val="00535B16"/>
    <w:rsid w:val="00540346"/>
    <w:rsid w:val="00556183"/>
    <w:rsid w:val="0055797D"/>
    <w:rsid w:val="005C5462"/>
    <w:rsid w:val="005D364A"/>
    <w:rsid w:val="005D5AF1"/>
    <w:rsid w:val="005F304B"/>
    <w:rsid w:val="0061632A"/>
    <w:rsid w:val="0063165A"/>
    <w:rsid w:val="0063649D"/>
    <w:rsid w:val="00640B18"/>
    <w:rsid w:val="00645CB4"/>
    <w:rsid w:val="00647CAE"/>
    <w:rsid w:val="00660DCB"/>
    <w:rsid w:val="00697680"/>
    <w:rsid w:val="006E78E2"/>
    <w:rsid w:val="00702784"/>
    <w:rsid w:val="00715A3E"/>
    <w:rsid w:val="0072091F"/>
    <w:rsid w:val="007A577F"/>
    <w:rsid w:val="007B155D"/>
    <w:rsid w:val="007E1401"/>
    <w:rsid w:val="007E61E9"/>
    <w:rsid w:val="007F5278"/>
    <w:rsid w:val="008072C7"/>
    <w:rsid w:val="008132C3"/>
    <w:rsid w:val="0084078B"/>
    <w:rsid w:val="0084315B"/>
    <w:rsid w:val="0084355A"/>
    <w:rsid w:val="00852190"/>
    <w:rsid w:val="00857DE1"/>
    <w:rsid w:val="00891BD4"/>
    <w:rsid w:val="0089526A"/>
    <w:rsid w:val="0089725F"/>
    <w:rsid w:val="00897C9F"/>
    <w:rsid w:val="008C12F8"/>
    <w:rsid w:val="008D44B4"/>
    <w:rsid w:val="008D6937"/>
    <w:rsid w:val="008E5B22"/>
    <w:rsid w:val="00951B2E"/>
    <w:rsid w:val="00963DD6"/>
    <w:rsid w:val="00966245"/>
    <w:rsid w:val="00970855"/>
    <w:rsid w:val="009760DA"/>
    <w:rsid w:val="009806CC"/>
    <w:rsid w:val="009929C0"/>
    <w:rsid w:val="009A4D8E"/>
    <w:rsid w:val="009C2A49"/>
    <w:rsid w:val="009C3C45"/>
    <w:rsid w:val="009C6C92"/>
    <w:rsid w:val="009E60A3"/>
    <w:rsid w:val="009E67BD"/>
    <w:rsid w:val="009F2965"/>
    <w:rsid w:val="009F36E0"/>
    <w:rsid w:val="00A22198"/>
    <w:rsid w:val="00A47327"/>
    <w:rsid w:val="00A63477"/>
    <w:rsid w:val="00A93931"/>
    <w:rsid w:val="00AA5813"/>
    <w:rsid w:val="00AD50E9"/>
    <w:rsid w:val="00AF0B1A"/>
    <w:rsid w:val="00B0159A"/>
    <w:rsid w:val="00B13873"/>
    <w:rsid w:val="00B161A8"/>
    <w:rsid w:val="00B16860"/>
    <w:rsid w:val="00B41858"/>
    <w:rsid w:val="00B479B6"/>
    <w:rsid w:val="00B5630B"/>
    <w:rsid w:val="00B57BFD"/>
    <w:rsid w:val="00B70918"/>
    <w:rsid w:val="00B7117E"/>
    <w:rsid w:val="00B71D9C"/>
    <w:rsid w:val="00B72898"/>
    <w:rsid w:val="00B766AF"/>
    <w:rsid w:val="00B77684"/>
    <w:rsid w:val="00BA2100"/>
    <w:rsid w:val="00BA39F3"/>
    <w:rsid w:val="00BB36E1"/>
    <w:rsid w:val="00BE1E00"/>
    <w:rsid w:val="00BE7D08"/>
    <w:rsid w:val="00C060C3"/>
    <w:rsid w:val="00C109FA"/>
    <w:rsid w:val="00C27497"/>
    <w:rsid w:val="00C40198"/>
    <w:rsid w:val="00C541C7"/>
    <w:rsid w:val="00C55B65"/>
    <w:rsid w:val="00C748AC"/>
    <w:rsid w:val="00C921AF"/>
    <w:rsid w:val="00CA4219"/>
    <w:rsid w:val="00CA6185"/>
    <w:rsid w:val="00CE45E5"/>
    <w:rsid w:val="00D036C3"/>
    <w:rsid w:val="00D161EB"/>
    <w:rsid w:val="00D628CC"/>
    <w:rsid w:val="00D708CA"/>
    <w:rsid w:val="00D741C8"/>
    <w:rsid w:val="00D927EA"/>
    <w:rsid w:val="00D96D76"/>
    <w:rsid w:val="00DB145B"/>
    <w:rsid w:val="00DB28DE"/>
    <w:rsid w:val="00DC37A1"/>
    <w:rsid w:val="00DD20C0"/>
    <w:rsid w:val="00DD2E68"/>
    <w:rsid w:val="00DD76E5"/>
    <w:rsid w:val="00DE1A78"/>
    <w:rsid w:val="00E102A8"/>
    <w:rsid w:val="00E17B50"/>
    <w:rsid w:val="00E33C3A"/>
    <w:rsid w:val="00E42C99"/>
    <w:rsid w:val="00E715D8"/>
    <w:rsid w:val="00E73898"/>
    <w:rsid w:val="00E74C8A"/>
    <w:rsid w:val="00E866FA"/>
    <w:rsid w:val="00E91CF8"/>
    <w:rsid w:val="00EB4175"/>
    <w:rsid w:val="00EC5725"/>
    <w:rsid w:val="00ED37EB"/>
    <w:rsid w:val="00EE5292"/>
    <w:rsid w:val="00EF150C"/>
    <w:rsid w:val="00EF7218"/>
    <w:rsid w:val="00F16E1F"/>
    <w:rsid w:val="00F47DC9"/>
    <w:rsid w:val="00F534C4"/>
    <w:rsid w:val="00F56F75"/>
    <w:rsid w:val="00F60BF7"/>
    <w:rsid w:val="00F655C8"/>
    <w:rsid w:val="00F813DC"/>
    <w:rsid w:val="00F83844"/>
    <w:rsid w:val="00F864A4"/>
    <w:rsid w:val="00F87BA2"/>
    <w:rsid w:val="00F92ACE"/>
    <w:rsid w:val="00FC2905"/>
    <w:rsid w:val="00FD696E"/>
    <w:rsid w:val="00FE2ADC"/>
    <w:rsid w:val="00FE3D3A"/>
    <w:rsid w:val="00FF5113"/>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2BB8"/>
  <w15:docId w15:val="{70E05912-8F0B-4CAF-8947-B53B980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4A"/>
    <w:pPr>
      <w:spacing w:after="0" w:line="240" w:lineRule="auto"/>
    </w:pPr>
    <w:rPr>
      <w:rFonts w:ascii="Arial" w:hAnsi="Arial"/>
    </w:rPr>
  </w:style>
  <w:style w:type="paragraph" w:styleId="Heading1">
    <w:name w:val="heading 1"/>
    <w:basedOn w:val="Normal"/>
    <w:next w:val="Normal"/>
    <w:link w:val="Heading1Char"/>
    <w:uiPriority w:val="9"/>
    <w:qFormat/>
    <w:rsid w:val="00130B33"/>
    <w:pPr>
      <w:keepNext/>
      <w:keepLines/>
      <w:outlineLvl w:val="0"/>
    </w:pPr>
    <w:rPr>
      <w:rFonts w:eastAsiaTheme="majorEastAsia"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CF8"/>
    <w:pPr>
      <w:ind w:left="720"/>
      <w:contextualSpacing/>
    </w:pPr>
  </w:style>
  <w:style w:type="character" w:styleId="Hyperlink">
    <w:name w:val="Hyperlink"/>
    <w:basedOn w:val="DefaultParagraphFont"/>
    <w:uiPriority w:val="99"/>
    <w:unhideWhenUsed/>
    <w:rsid w:val="00403005"/>
    <w:rPr>
      <w:color w:val="0000FF" w:themeColor="hyperlink"/>
      <w:u w:val="single"/>
    </w:rPr>
  </w:style>
  <w:style w:type="character" w:customStyle="1" w:styleId="Heading1Char">
    <w:name w:val="Heading 1 Char"/>
    <w:basedOn w:val="DefaultParagraphFont"/>
    <w:link w:val="Heading1"/>
    <w:uiPriority w:val="9"/>
    <w:rsid w:val="00130B33"/>
    <w:rPr>
      <w:rFonts w:ascii="Arial" w:eastAsiaTheme="majorEastAsia" w:hAnsi="Arial" w:cstheme="majorBidi"/>
      <w:b/>
      <w:bCs/>
      <w:color w:val="365F91" w:themeColor="accent1" w:themeShade="BF"/>
      <w:szCs w:val="28"/>
    </w:rPr>
  </w:style>
  <w:style w:type="character" w:styleId="CommentReference">
    <w:name w:val="annotation reference"/>
    <w:basedOn w:val="DefaultParagraphFont"/>
    <w:uiPriority w:val="99"/>
    <w:semiHidden/>
    <w:unhideWhenUsed/>
    <w:rsid w:val="001327C1"/>
    <w:rPr>
      <w:sz w:val="16"/>
      <w:szCs w:val="16"/>
    </w:rPr>
  </w:style>
  <w:style w:type="paragraph" w:styleId="CommentText">
    <w:name w:val="annotation text"/>
    <w:basedOn w:val="Normal"/>
    <w:link w:val="CommentTextChar"/>
    <w:uiPriority w:val="99"/>
    <w:unhideWhenUsed/>
    <w:rsid w:val="001327C1"/>
    <w:rPr>
      <w:sz w:val="20"/>
      <w:szCs w:val="20"/>
    </w:rPr>
  </w:style>
  <w:style w:type="character" w:customStyle="1" w:styleId="CommentTextChar">
    <w:name w:val="Comment Text Char"/>
    <w:basedOn w:val="DefaultParagraphFont"/>
    <w:link w:val="CommentText"/>
    <w:uiPriority w:val="99"/>
    <w:rsid w:val="001327C1"/>
    <w:rPr>
      <w:sz w:val="20"/>
      <w:szCs w:val="20"/>
    </w:rPr>
  </w:style>
  <w:style w:type="paragraph" w:styleId="CommentSubject">
    <w:name w:val="annotation subject"/>
    <w:basedOn w:val="CommentText"/>
    <w:next w:val="CommentText"/>
    <w:link w:val="CommentSubjectChar"/>
    <w:uiPriority w:val="99"/>
    <w:semiHidden/>
    <w:unhideWhenUsed/>
    <w:rsid w:val="001327C1"/>
    <w:rPr>
      <w:b/>
      <w:bCs/>
    </w:rPr>
  </w:style>
  <w:style w:type="character" w:customStyle="1" w:styleId="CommentSubjectChar">
    <w:name w:val="Comment Subject Char"/>
    <w:basedOn w:val="CommentTextChar"/>
    <w:link w:val="CommentSubject"/>
    <w:uiPriority w:val="99"/>
    <w:semiHidden/>
    <w:rsid w:val="001327C1"/>
    <w:rPr>
      <w:b/>
      <w:bCs/>
      <w:sz w:val="20"/>
      <w:szCs w:val="20"/>
    </w:rPr>
  </w:style>
  <w:style w:type="paragraph" w:styleId="BalloonText">
    <w:name w:val="Balloon Text"/>
    <w:basedOn w:val="Normal"/>
    <w:link w:val="BalloonTextChar"/>
    <w:uiPriority w:val="99"/>
    <w:semiHidden/>
    <w:unhideWhenUsed/>
    <w:rsid w:val="001327C1"/>
    <w:rPr>
      <w:rFonts w:ascii="Tahoma" w:hAnsi="Tahoma" w:cs="Tahoma"/>
      <w:sz w:val="16"/>
      <w:szCs w:val="16"/>
    </w:rPr>
  </w:style>
  <w:style w:type="character" w:customStyle="1" w:styleId="BalloonTextChar">
    <w:name w:val="Balloon Text Char"/>
    <w:basedOn w:val="DefaultParagraphFont"/>
    <w:link w:val="BalloonText"/>
    <w:uiPriority w:val="99"/>
    <w:semiHidden/>
    <w:rsid w:val="001327C1"/>
    <w:rPr>
      <w:rFonts w:ascii="Tahoma" w:hAnsi="Tahoma" w:cs="Tahoma"/>
      <w:sz w:val="16"/>
      <w:szCs w:val="16"/>
    </w:rPr>
  </w:style>
  <w:style w:type="table" w:styleId="TableGrid">
    <w:name w:val="Table Grid"/>
    <w:basedOn w:val="TableNormal"/>
    <w:uiPriority w:val="59"/>
    <w:rsid w:val="0069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165A"/>
    <w:rPr>
      <w:color w:val="800080" w:themeColor="followedHyperlink"/>
      <w:u w:val="single"/>
    </w:rPr>
  </w:style>
  <w:style w:type="character" w:styleId="UnresolvedMention">
    <w:name w:val="Unresolved Mention"/>
    <w:basedOn w:val="DefaultParagraphFont"/>
    <w:uiPriority w:val="99"/>
    <w:semiHidden/>
    <w:unhideWhenUsed/>
    <w:rsid w:val="00392A10"/>
    <w:rPr>
      <w:color w:val="605E5C"/>
      <w:shd w:val="clear" w:color="auto" w:fill="E1DFDD"/>
    </w:rPr>
  </w:style>
  <w:style w:type="paragraph" w:styleId="Header">
    <w:name w:val="header"/>
    <w:basedOn w:val="Normal"/>
    <w:link w:val="HeaderChar"/>
    <w:uiPriority w:val="99"/>
    <w:unhideWhenUsed/>
    <w:rsid w:val="00C109FA"/>
    <w:pPr>
      <w:tabs>
        <w:tab w:val="center" w:pos="4680"/>
        <w:tab w:val="right" w:pos="9360"/>
      </w:tabs>
    </w:pPr>
  </w:style>
  <w:style w:type="character" w:customStyle="1" w:styleId="HeaderChar">
    <w:name w:val="Header Char"/>
    <w:basedOn w:val="DefaultParagraphFont"/>
    <w:link w:val="Header"/>
    <w:uiPriority w:val="99"/>
    <w:rsid w:val="00C109FA"/>
    <w:rPr>
      <w:rFonts w:ascii="Arial" w:hAnsi="Arial"/>
    </w:rPr>
  </w:style>
  <w:style w:type="paragraph" w:styleId="Footer">
    <w:name w:val="footer"/>
    <w:basedOn w:val="Normal"/>
    <w:link w:val="FooterChar"/>
    <w:uiPriority w:val="99"/>
    <w:unhideWhenUsed/>
    <w:rsid w:val="00C109FA"/>
    <w:pPr>
      <w:tabs>
        <w:tab w:val="center" w:pos="4680"/>
        <w:tab w:val="right" w:pos="9360"/>
      </w:tabs>
    </w:pPr>
  </w:style>
  <w:style w:type="character" w:customStyle="1" w:styleId="FooterChar">
    <w:name w:val="Footer Char"/>
    <w:basedOn w:val="DefaultParagraphFont"/>
    <w:link w:val="Footer"/>
    <w:uiPriority w:val="99"/>
    <w:rsid w:val="00C109FA"/>
    <w:rPr>
      <w:rFonts w:ascii="Arial" w:hAnsi="Arial"/>
    </w:rPr>
  </w:style>
  <w:style w:type="paragraph" w:styleId="Revision">
    <w:name w:val="Revision"/>
    <w:hidden/>
    <w:uiPriority w:val="99"/>
    <w:semiHidden/>
    <w:rsid w:val="00C109F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0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si.wakehealth.edu/-/media/WakeForest/CTSI/Files/Funding-Opportunities/Pilots/CTSI-Pilot-Budget-Template.xlsx%22target=%22_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ap.school.wakehealth.edu/surveys/?s=LPNCXM33JXXXRLX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sty.allen@advocatehealth.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si.wakehealth.edu/funding-opportunities/team-grant-accelerator" TargetMode="External"/><Relationship Id="rId5" Type="http://schemas.openxmlformats.org/officeDocument/2006/relationships/numbering" Target="numbering.xml"/><Relationship Id="rId15" Type="http://schemas.openxmlformats.org/officeDocument/2006/relationships/hyperlink" Target="mailto:leslie.b.poole@wfusm.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istina.furdui@advocate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C0A053858074BB31EA44B4CFDAAED" ma:contentTypeVersion="12" ma:contentTypeDescription="Create a new document." ma:contentTypeScope="" ma:versionID="1bc6c9cdb4befcd71c344fa505907138">
  <xsd:schema xmlns:xsd="http://www.w3.org/2001/XMLSchema" xmlns:xs="http://www.w3.org/2001/XMLSchema" xmlns:p="http://schemas.microsoft.com/office/2006/metadata/properties" xmlns:ns3="f1aa1f70-22c5-411a-8190-628a798f0a57" targetNamespace="http://schemas.microsoft.com/office/2006/metadata/properties" ma:root="true" ma:fieldsID="f86ccf36b4665e46a5e872ca0df37822" ns3:_="">
    <xsd:import namespace="f1aa1f70-22c5-411a-8190-628a798f0a5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a1f70-22c5-411a-8190-628a798f0a5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1aa1f70-22c5-411a-8190-628a798f0a57" xsi:nil="true"/>
  </documentManagement>
</p:properties>
</file>

<file path=customXml/itemProps1.xml><?xml version="1.0" encoding="utf-8"?>
<ds:datastoreItem xmlns:ds="http://schemas.openxmlformats.org/officeDocument/2006/customXml" ds:itemID="{A76C0505-C52E-47C5-9DD0-D726682C7D5D}">
  <ds:schemaRefs>
    <ds:schemaRef ds:uri="http://schemas.microsoft.com/sharepoint/v3/contenttype/forms"/>
  </ds:schemaRefs>
</ds:datastoreItem>
</file>

<file path=customXml/itemProps2.xml><?xml version="1.0" encoding="utf-8"?>
<ds:datastoreItem xmlns:ds="http://schemas.openxmlformats.org/officeDocument/2006/customXml" ds:itemID="{948A64DF-F5B1-4D48-8B77-402E637DE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a1f70-22c5-411a-8190-628a798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5923A-C50E-45C5-8D32-2D269992C36B}">
  <ds:schemaRefs>
    <ds:schemaRef ds:uri="http://schemas.openxmlformats.org/officeDocument/2006/bibliography"/>
  </ds:schemaRefs>
</ds:datastoreItem>
</file>

<file path=customXml/itemProps4.xml><?xml version="1.0" encoding="utf-8"?>
<ds:datastoreItem xmlns:ds="http://schemas.openxmlformats.org/officeDocument/2006/customXml" ds:itemID="{20C02CCB-CAC3-4DBF-88D3-1937C8E2F221}">
  <ds:schemaRefs>
    <ds:schemaRef ds:uri="http://schemas.microsoft.com/office/2006/metadata/properties"/>
    <ds:schemaRef ds:uri="http://schemas.microsoft.com/office/infopath/2007/PartnerControls"/>
    <ds:schemaRef ds:uri="f1aa1f70-22c5-411a-8190-628a798f0a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9367</Characters>
  <Application>Microsoft Office Word</Application>
  <DocSecurity>0</DocSecurity>
  <Lines>244</Lines>
  <Paragraphs>124</Paragraphs>
  <ScaleCrop>false</ScaleCrop>
  <HeadingPairs>
    <vt:vector size="2" baseType="variant">
      <vt:variant>
        <vt:lpstr>Title</vt:lpstr>
      </vt:variant>
      <vt:variant>
        <vt:i4>1</vt:i4>
      </vt:variant>
    </vt:vector>
  </HeadingPairs>
  <TitlesOfParts>
    <vt:vector size="1" baseType="lpstr">
      <vt:lpstr/>
    </vt:vector>
  </TitlesOfParts>
  <Company>WFUHS</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A. Still</dc:creator>
  <cp:lastModifiedBy>Still, Katelyn A</cp:lastModifiedBy>
  <cp:revision>2</cp:revision>
  <cp:lastPrinted>2017-04-04T13:24:00Z</cp:lastPrinted>
  <dcterms:created xsi:type="dcterms:W3CDTF">2025-11-20T19:45:00Z</dcterms:created>
  <dcterms:modified xsi:type="dcterms:W3CDTF">2025-11-20T19:45:00Z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0x010100CC1C0A053858074BB31EA44B4CFDAAED</vt:lpwstr>
  </property>
</Properties>
</file>